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6A49" w14:textId="77777777" w:rsidR="0059071C" w:rsidRDefault="0059071C" w:rsidP="00C63E1A">
      <w:pPr>
        <w:rPr>
          <w:rFonts w:ascii="Open Sans" w:hAnsi="Open Sans" w:cs="Open Sans"/>
          <w:b/>
          <w:bCs/>
          <w:sz w:val="18"/>
          <w:szCs w:val="18"/>
          <w:lang w:val="pl-PL" w:eastAsia="en-GB"/>
        </w:rPr>
      </w:pPr>
    </w:p>
    <w:p w14:paraId="6CF328B0" w14:textId="78C587CB" w:rsidR="003B41B7" w:rsidRPr="00622C37" w:rsidRDefault="3BB035EB" w:rsidP="00C63E1A">
      <w:pPr>
        <w:rPr>
          <w:rFonts w:ascii="Open Sans" w:hAnsi="Open Sans" w:cs="Open Sans"/>
          <w:b/>
          <w:bCs/>
          <w:sz w:val="18"/>
          <w:szCs w:val="18"/>
          <w:lang w:val="pl-PL" w:eastAsia="en-GB"/>
        </w:rPr>
      </w:pPr>
      <w:r w:rsidRPr="00622C37">
        <w:rPr>
          <w:rFonts w:ascii="Open Sans" w:hAnsi="Open Sans" w:cs="Open Sans"/>
          <w:b/>
          <w:bCs/>
          <w:sz w:val="18"/>
          <w:szCs w:val="18"/>
          <w:lang w:val="pl-PL" w:eastAsia="en-GB"/>
        </w:rPr>
        <w:t xml:space="preserve">Za takojšnjo objavo                 </w:t>
      </w:r>
    </w:p>
    <w:p w14:paraId="476CCF43" w14:textId="77777777" w:rsidR="003B41B7" w:rsidRPr="00622C37" w:rsidRDefault="003B41B7" w:rsidP="00C63E1A">
      <w:pPr>
        <w:rPr>
          <w:rFonts w:ascii="Open Sans" w:hAnsi="Open Sans" w:cs="Open Sans"/>
          <w:sz w:val="18"/>
          <w:szCs w:val="18"/>
          <w:lang w:val="pl-PL" w:eastAsia="en-GB"/>
        </w:rPr>
      </w:pPr>
    </w:p>
    <w:p w14:paraId="345829C3" w14:textId="77777777" w:rsidR="003B41B7" w:rsidRPr="00622C37" w:rsidRDefault="003B41B7" w:rsidP="00C63E1A">
      <w:pPr>
        <w:rPr>
          <w:rFonts w:ascii="Open Sans" w:hAnsi="Open Sans" w:cs="Open Sans"/>
          <w:sz w:val="18"/>
          <w:szCs w:val="18"/>
          <w:lang w:val="pl-PL" w:eastAsia="en-GB"/>
        </w:rPr>
      </w:pPr>
    </w:p>
    <w:p w14:paraId="062360C4" w14:textId="1210CCB5" w:rsidR="009B5FB7" w:rsidRPr="00622C37" w:rsidRDefault="00446C58" w:rsidP="00C63E1A">
      <w:pPr>
        <w:rPr>
          <w:rFonts w:ascii="Open Sans" w:hAnsi="Open Sans" w:cs="Open Sans"/>
          <w:sz w:val="18"/>
          <w:szCs w:val="18"/>
          <w:lang w:val="pl-PL" w:eastAsia="en-GB"/>
        </w:rPr>
      </w:pPr>
      <w:r w:rsidRPr="00622C37">
        <w:rPr>
          <w:rFonts w:ascii="Open Sans" w:hAnsi="Open Sans" w:cs="Open Sans"/>
          <w:b/>
          <w:bCs/>
          <w:sz w:val="18"/>
          <w:szCs w:val="18"/>
          <w:lang w:val="pl-PL"/>
        </w:rPr>
        <w:t xml:space="preserve">ZADEVA: </w:t>
      </w:r>
      <w:r w:rsidR="0086565C" w:rsidRPr="00622C37">
        <w:rPr>
          <w:rFonts w:ascii="Open Sans" w:hAnsi="Open Sans" w:cs="Open Sans"/>
          <w:b/>
          <w:bCs/>
          <w:sz w:val="18"/>
          <w:szCs w:val="18"/>
          <w:lang w:val="pl-PL"/>
        </w:rPr>
        <w:t xml:space="preserve">SPOROČILO ZA MEDIJE                                        </w:t>
      </w:r>
      <w:r w:rsidR="00E31170" w:rsidRPr="00622C37">
        <w:rPr>
          <w:rFonts w:ascii="Open Sans" w:hAnsi="Open Sans" w:cs="Open Sans"/>
          <w:b/>
          <w:bCs/>
          <w:sz w:val="18"/>
          <w:szCs w:val="18"/>
          <w:lang w:val="pl-PL"/>
        </w:rPr>
        <w:t xml:space="preserve"> </w:t>
      </w:r>
      <w:r w:rsidR="00C93536" w:rsidRPr="00622C37">
        <w:rPr>
          <w:rFonts w:ascii="Open Sans" w:hAnsi="Open Sans" w:cs="Open Sans"/>
          <w:b/>
          <w:bCs/>
          <w:sz w:val="18"/>
          <w:szCs w:val="18"/>
          <w:lang w:val="pl-PL"/>
        </w:rPr>
        <w:tab/>
      </w:r>
      <w:r w:rsidR="00C93536" w:rsidRPr="00622C37">
        <w:rPr>
          <w:rFonts w:ascii="Open Sans" w:hAnsi="Open Sans" w:cs="Open Sans"/>
          <w:b/>
          <w:bCs/>
          <w:sz w:val="18"/>
          <w:szCs w:val="18"/>
          <w:lang w:val="pl-PL"/>
        </w:rPr>
        <w:tab/>
      </w:r>
      <w:r w:rsidR="00E31170" w:rsidRPr="00622C37">
        <w:rPr>
          <w:rFonts w:ascii="Open Sans" w:hAnsi="Open Sans" w:cs="Open Sans"/>
          <w:sz w:val="18"/>
          <w:szCs w:val="18"/>
          <w:lang w:val="pl-PL"/>
        </w:rPr>
        <w:t xml:space="preserve">Dravograd, </w:t>
      </w:r>
      <w:r w:rsidR="00F00666" w:rsidRPr="00622C37">
        <w:rPr>
          <w:rFonts w:ascii="Open Sans" w:hAnsi="Open Sans" w:cs="Open Sans"/>
          <w:sz w:val="18"/>
          <w:szCs w:val="18"/>
          <w:lang w:val="pl-PL"/>
        </w:rPr>
        <w:t>5. oktrober 2026</w:t>
      </w:r>
    </w:p>
    <w:p w14:paraId="4C937F9F" w14:textId="77777777" w:rsidR="00B93867" w:rsidRDefault="00B93867" w:rsidP="00C63E1A">
      <w:pPr>
        <w:rPr>
          <w:rFonts w:ascii="Open Sans" w:hAnsi="Open Sans" w:cs="Open Sans"/>
          <w:b/>
          <w:bCs/>
          <w:szCs w:val="20"/>
          <w:lang w:val="pl-PL"/>
        </w:rPr>
      </w:pPr>
    </w:p>
    <w:p w14:paraId="36E5B14A" w14:textId="77777777" w:rsidR="00B92D35" w:rsidRDefault="00B92D35" w:rsidP="00C63E1A">
      <w:pPr>
        <w:pStyle w:val="paragraph"/>
        <w:spacing w:before="0" w:beforeAutospacing="0" w:after="0" w:afterAutospacing="0"/>
        <w:jc w:val="both"/>
        <w:textAlignment w:val="baseline"/>
        <w:rPr>
          <w:rStyle w:val="normaltextrun"/>
          <w:rFonts w:asciiTheme="majorHAnsi" w:hAnsiTheme="majorHAnsi" w:cs="Open Sans"/>
          <w:i/>
          <w:iCs/>
          <w:sz w:val="16"/>
          <w:szCs w:val="16"/>
          <w:lang w:val="pl-PL"/>
        </w:rPr>
      </w:pPr>
    </w:p>
    <w:p w14:paraId="2DC503EC" w14:textId="77777777" w:rsidR="00F00666" w:rsidRDefault="00F00666" w:rsidP="00C63E1A">
      <w:pPr>
        <w:pStyle w:val="paragraph"/>
        <w:spacing w:before="0" w:beforeAutospacing="0" w:after="0" w:afterAutospacing="0"/>
        <w:jc w:val="both"/>
        <w:textAlignment w:val="baseline"/>
        <w:rPr>
          <w:rStyle w:val="normaltextrun"/>
          <w:rFonts w:asciiTheme="majorHAnsi" w:hAnsiTheme="majorHAnsi" w:cs="Open Sans"/>
          <w:i/>
          <w:iCs/>
          <w:sz w:val="16"/>
          <w:szCs w:val="16"/>
          <w:lang w:val="pl-PL"/>
        </w:rPr>
      </w:pPr>
    </w:p>
    <w:p w14:paraId="2D496EF7" w14:textId="0D99318F" w:rsidR="00F62736" w:rsidRDefault="00F62736" w:rsidP="00F62736">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Open Sans" w:hAnsi="Open Sans" w:cs="Open Sans"/>
          <w:b/>
          <w:bCs/>
          <w:sz w:val="18"/>
          <w:szCs w:val="18"/>
        </w:rPr>
        <w:t>KoroBAJK</w:t>
      </w:r>
      <w:proofErr w:type="spellEnd"/>
      <w:r>
        <w:rPr>
          <w:rStyle w:val="normaltextrun"/>
          <w:rFonts w:ascii="Open Sans" w:hAnsi="Open Sans" w:cs="Open Sans"/>
          <w:b/>
          <w:bCs/>
          <w:sz w:val="18"/>
          <w:szCs w:val="18"/>
        </w:rPr>
        <w:t xml:space="preserve"> odpira novo poglavje mobilnosti na Koroškem – prvi postaji odprli na Ravnah na Koroškem in na Prevaljah</w:t>
      </w:r>
    </w:p>
    <w:p w14:paraId="7532C687" w14:textId="3C7AF9AD" w:rsidR="00F62736" w:rsidRDefault="00F62736" w:rsidP="00F62736">
      <w:pPr>
        <w:pStyle w:val="paragraph"/>
        <w:spacing w:before="0" w:after="0"/>
        <w:jc w:val="both"/>
        <w:textAlignment w:val="baseline"/>
        <w:rPr>
          <w:rFonts w:ascii="Segoe UI" w:hAnsi="Segoe UI" w:cs="Segoe UI"/>
          <w:sz w:val="18"/>
          <w:szCs w:val="18"/>
        </w:rPr>
      </w:pPr>
      <w:r>
        <w:rPr>
          <w:rStyle w:val="normaltextrun"/>
          <w:rFonts w:ascii="Open Sans" w:hAnsi="Open Sans" w:cs="Open Sans"/>
          <w:sz w:val="18"/>
          <w:szCs w:val="18"/>
        </w:rPr>
        <w:t xml:space="preserve">Preteklo soboto, 3. oktobra 2026, so Regionalna razvojna agencija za Koroško, Občina Ravne na Koroškem in Občina Prevalje uradno odprle prvi postaji regijskega sistema izposoje javnih e-koles </w:t>
      </w:r>
      <w:proofErr w:type="spellStart"/>
      <w:r>
        <w:rPr>
          <w:rStyle w:val="normaltextrun"/>
          <w:rFonts w:ascii="Open Sans" w:hAnsi="Open Sans" w:cs="Open Sans"/>
          <w:sz w:val="18"/>
          <w:szCs w:val="18"/>
        </w:rPr>
        <w:t>KoroBAJK</w:t>
      </w:r>
      <w:proofErr w:type="spellEnd"/>
      <w:r>
        <w:rPr>
          <w:rStyle w:val="normaltextrun"/>
          <w:rFonts w:ascii="Open Sans" w:hAnsi="Open Sans" w:cs="Open Sans"/>
          <w:sz w:val="18"/>
          <w:szCs w:val="18"/>
        </w:rPr>
        <w:t>. Sistem je tako najprej zaživel na Ravnah na Koroškem in Prevaljah. Na novinarski konferenci v sejni sobi Občine Ravne na Koroškem so predstavili njegovo delovanje, sledila pa sta simbolični prerez traku in prva vožnja z e-kolesi.</w:t>
      </w:r>
    </w:p>
    <w:p w14:paraId="37F73037" w14:textId="54C9474D" w:rsidR="00F62736" w:rsidRDefault="00F62736" w:rsidP="00F62736">
      <w:pPr>
        <w:pStyle w:val="paragraph"/>
        <w:spacing w:before="0" w:after="0"/>
        <w:jc w:val="both"/>
        <w:textAlignment w:val="baseline"/>
        <w:rPr>
          <w:rFonts w:ascii="Segoe UI" w:hAnsi="Segoe UI" w:cs="Segoe UI"/>
          <w:sz w:val="18"/>
          <w:szCs w:val="18"/>
        </w:rPr>
      </w:pPr>
      <w:r>
        <w:rPr>
          <w:rStyle w:val="normaltextrun"/>
          <w:rFonts w:ascii="Open Sans" w:hAnsi="Open Sans" w:cs="Open Sans"/>
          <w:sz w:val="18"/>
          <w:szCs w:val="18"/>
        </w:rPr>
        <w:t xml:space="preserve">Projekt vzpostavitve regijskega sistema izposoje javnih e-koles na Koroškem ima pomembno vlogo pri nadaljnjem razvoju trajnostne mobilnosti v regiji. Njegovi ključni cilji so izboljšanje dostopnosti in mobilnosti prebivalcev, zmanjševanje </w:t>
      </w:r>
      <w:proofErr w:type="spellStart"/>
      <w:r>
        <w:rPr>
          <w:rStyle w:val="normaltextrun"/>
          <w:rFonts w:ascii="Open Sans" w:hAnsi="Open Sans" w:cs="Open Sans"/>
          <w:sz w:val="18"/>
          <w:szCs w:val="18"/>
        </w:rPr>
        <w:t>ogljičnega</w:t>
      </w:r>
      <w:proofErr w:type="spellEnd"/>
      <w:r>
        <w:rPr>
          <w:rStyle w:val="normaltextrun"/>
          <w:rFonts w:ascii="Open Sans" w:hAnsi="Open Sans" w:cs="Open Sans"/>
          <w:sz w:val="18"/>
          <w:szCs w:val="18"/>
        </w:rPr>
        <w:t xml:space="preserve"> odtisa, spodbujanje aktivnega življenjskega sloga ter krepitev trajnostnega turizma. Hkrati projekt odgovarja na nekatere značilne izzive Koroške, kot so razpršena poselitev, geografska razgibanost, omejena kolesarska infrastruktura ter slabša povezanost posameznih območij z javnim potniškim prometom. Gre za celovito regijsko rešitev, ki povezuje prometne, </w:t>
      </w:r>
      <w:proofErr w:type="spellStart"/>
      <w:r>
        <w:rPr>
          <w:rStyle w:val="normaltextrun"/>
          <w:rFonts w:ascii="Open Sans" w:hAnsi="Open Sans" w:cs="Open Sans"/>
          <w:sz w:val="18"/>
          <w:szCs w:val="18"/>
        </w:rPr>
        <w:t>okoljske</w:t>
      </w:r>
      <w:proofErr w:type="spellEnd"/>
      <w:r>
        <w:rPr>
          <w:rStyle w:val="normaltextrun"/>
          <w:rFonts w:ascii="Open Sans" w:hAnsi="Open Sans" w:cs="Open Sans"/>
          <w:sz w:val="18"/>
          <w:szCs w:val="18"/>
        </w:rPr>
        <w:t>, družbene in turistične vidike razvoja.</w:t>
      </w:r>
    </w:p>
    <w:p w14:paraId="21017B89" w14:textId="48C12C90" w:rsidR="00F62736" w:rsidRDefault="00F62736" w:rsidP="00F62736">
      <w:pPr>
        <w:pStyle w:val="paragraph"/>
        <w:spacing w:before="0" w:after="0"/>
        <w:jc w:val="both"/>
        <w:textAlignment w:val="baseline"/>
        <w:rPr>
          <w:rFonts w:ascii="Segoe UI" w:hAnsi="Segoe UI" w:cs="Segoe UI"/>
          <w:sz w:val="18"/>
          <w:szCs w:val="18"/>
        </w:rPr>
      </w:pPr>
      <w:r>
        <w:rPr>
          <w:rStyle w:val="normaltextrun"/>
          <w:rFonts w:ascii="Open Sans" w:hAnsi="Open Sans" w:cs="Open Sans"/>
          <w:b/>
          <w:bCs/>
          <w:sz w:val="18"/>
          <w:szCs w:val="18"/>
        </w:rPr>
        <w:t xml:space="preserve">V sistem </w:t>
      </w:r>
      <w:proofErr w:type="spellStart"/>
      <w:r>
        <w:rPr>
          <w:rStyle w:val="normaltextrun"/>
          <w:rFonts w:ascii="Open Sans" w:hAnsi="Open Sans" w:cs="Open Sans"/>
          <w:b/>
          <w:bCs/>
          <w:sz w:val="18"/>
          <w:szCs w:val="18"/>
        </w:rPr>
        <w:t>KoroBAJK</w:t>
      </w:r>
      <w:proofErr w:type="spellEnd"/>
      <w:r>
        <w:rPr>
          <w:rStyle w:val="normaltextrun"/>
          <w:rFonts w:ascii="Open Sans" w:hAnsi="Open Sans" w:cs="Open Sans"/>
          <w:sz w:val="18"/>
          <w:szCs w:val="18"/>
        </w:rPr>
        <w:t xml:space="preserve"> je vključenih </w:t>
      </w:r>
      <w:r>
        <w:rPr>
          <w:rStyle w:val="normaltextrun"/>
          <w:rFonts w:ascii="Open Sans" w:hAnsi="Open Sans" w:cs="Open Sans"/>
          <w:b/>
          <w:bCs/>
          <w:sz w:val="18"/>
          <w:szCs w:val="18"/>
        </w:rPr>
        <w:t>sedem koroških občin</w:t>
      </w:r>
      <w:r>
        <w:rPr>
          <w:rStyle w:val="normaltextrun"/>
          <w:rFonts w:ascii="Open Sans" w:hAnsi="Open Sans" w:cs="Open Sans"/>
          <w:sz w:val="18"/>
          <w:szCs w:val="18"/>
        </w:rPr>
        <w:t xml:space="preserve">, minulo soboto pa je ta uradno zaživel v prvih dveh – na Ravnah na Koroškem in Prevaljah. Po besedah </w:t>
      </w:r>
      <w:r>
        <w:rPr>
          <w:rStyle w:val="normaltextrun"/>
          <w:rFonts w:ascii="Open Sans" w:hAnsi="Open Sans" w:cs="Open Sans"/>
          <w:b/>
          <w:bCs/>
          <w:sz w:val="18"/>
          <w:szCs w:val="18"/>
        </w:rPr>
        <w:t xml:space="preserve">direktorja RRA Koroška </w:t>
      </w:r>
      <w:proofErr w:type="spellStart"/>
      <w:r>
        <w:rPr>
          <w:rStyle w:val="normaltextrun"/>
          <w:rFonts w:ascii="Open Sans" w:hAnsi="Open Sans" w:cs="Open Sans"/>
          <w:b/>
          <w:bCs/>
          <w:sz w:val="18"/>
          <w:szCs w:val="18"/>
        </w:rPr>
        <w:t>d.o.o</w:t>
      </w:r>
      <w:proofErr w:type="spellEnd"/>
      <w:r>
        <w:rPr>
          <w:rStyle w:val="normaltextrun"/>
          <w:rFonts w:ascii="Open Sans" w:hAnsi="Open Sans" w:cs="Open Sans"/>
          <w:b/>
          <w:bCs/>
          <w:sz w:val="18"/>
          <w:szCs w:val="18"/>
        </w:rPr>
        <w:t>.</w:t>
      </w:r>
      <w:r>
        <w:rPr>
          <w:rStyle w:val="normaltextrun"/>
          <w:rFonts w:ascii="Open Sans" w:hAnsi="Open Sans" w:cs="Open Sans"/>
          <w:sz w:val="18"/>
          <w:szCs w:val="18"/>
        </w:rPr>
        <w:t xml:space="preserve"> </w:t>
      </w:r>
      <w:r>
        <w:rPr>
          <w:rStyle w:val="normaltextrun"/>
          <w:rFonts w:ascii="Open Sans" w:hAnsi="Open Sans" w:cs="Open Sans"/>
          <w:b/>
          <w:bCs/>
          <w:sz w:val="18"/>
          <w:szCs w:val="18"/>
        </w:rPr>
        <w:t>Uroša Rozmana</w:t>
      </w:r>
      <w:r>
        <w:rPr>
          <w:rStyle w:val="normaltextrun"/>
          <w:rFonts w:ascii="Open Sans" w:hAnsi="Open Sans" w:cs="Open Sans"/>
          <w:sz w:val="18"/>
          <w:szCs w:val="18"/>
        </w:rPr>
        <w:t xml:space="preserve"> bo sistem v celoti vzpostavljen predvidoma do maja 2027. Takrat bo uporabnikom na voljo 110 električnih koles na skupno 27 postajah v sodelujočih občinah.</w:t>
      </w:r>
    </w:p>
    <w:p w14:paraId="50ECEA2B" w14:textId="35D7771D" w:rsidR="00F62736" w:rsidRDefault="00F62736" w:rsidP="00F62736">
      <w:pPr>
        <w:pStyle w:val="paragraph"/>
        <w:spacing w:before="0" w:after="0"/>
        <w:jc w:val="both"/>
        <w:textAlignment w:val="baseline"/>
        <w:rPr>
          <w:rFonts w:ascii="Segoe UI" w:hAnsi="Segoe UI" w:cs="Segoe UI"/>
          <w:sz w:val="18"/>
          <w:szCs w:val="18"/>
        </w:rPr>
      </w:pPr>
      <w:r>
        <w:rPr>
          <w:rStyle w:val="normaltextrun"/>
          <w:rFonts w:ascii="Open Sans" w:hAnsi="Open Sans" w:cs="Open Sans"/>
          <w:b/>
          <w:bCs/>
          <w:sz w:val="18"/>
          <w:szCs w:val="18"/>
        </w:rPr>
        <w:t>Izjava direktorja RRA Koroška Uroša Rozmana:</w:t>
      </w:r>
      <w:r>
        <w:rPr>
          <w:rStyle w:val="normaltextrun"/>
          <w:rFonts w:ascii="Open Sans" w:hAnsi="Open Sans" w:cs="Open Sans"/>
          <w:i/>
          <w:iCs/>
          <w:sz w:val="18"/>
          <w:szCs w:val="18"/>
        </w:rPr>
        <w:t xml:space="preserve"> </w:t>
      </w:r>
      <w:r>
        <w:rPr>
          <w:rStyle w:val="normaltextrun"/>
          <w:rFonts w:ascii="Open Sans" w:hAnsi="Open Sans" w:cs="Open Sans"/>
          <w:i/>
          <w:iCs/>
          <w:color w:val="000000"/>
          <w:sz w:val="18"/>
          <w:szCs w:val="18"/>
        </w:rPr>
        <w:t xml:space="preserve">»Kot velik uspeh ocenjujem regijski pristop k celostni rešitvi sistema e-koles </w:t>
      </w:r>
      <w:proofErr w:type="spellStart"/>
      <w:r>
        <w:rPr>
          <w:rStyle w:val="normaltextrun"/>
          <w:rFonts w:ascii="Open Sans" w:hAnsi="Open Sans" w:cs="Open Sans"/>
          <w:i/>
          <w:iCs/>
          <w:color w:val="000000"/>
          <w:sz w:val="18"/>
          <w:szCs w:val="18"/>
        </w:rPr>
        <w:t>KoroBAJK</w:t>
      </w:r>
      <w:proofErr w:type="spellEnd"/>
      <w:r>
        <w:rPr>
          <w:rStyle w:val="normaltextrun"/>
          <w:rFonts w:ascii="Open Sans" w:hAnsi="Open Sans" w:cs="Open Sans"/>
          <w:i/>
          <w:iCs/>
          <w:color w:val="000000"/>
          <w:sz w:val="18"/>
          <w:szCs w:val="18"/>
        </w:rPr>
        <w:t xml:space="preserve">, ki piše novo dimenzijo povezovanja občin in trajnostne naravnanosti regije. Danes smo otvorili postaje v prvih dveh občinah, v spomladanskih mesecih leta 2027 pa se veselimo še ostalih. Se vidimo na </w:t>
      </w:r>
      <w:proofErr w:type="spellStart"/>
      <w:r>
        <w:rPr>
          <w:rStyle w:val="normaltextrun"/>
          <w:rFonts w:ascii="Open Sans" w:hAnsi="Open Sans" w:cs="Open Sans"/>
          <w:i/>
          <w:iCs/>
          <w:color w:val="000000"/>
          <w:sz w:val="18"/>
          <w:szCs w:val="18"/>
        </w:rPr>
        <w:t>KoroBAJK</w:t>
      </w:r>
      <w:proofErr w:type="spellEnd"/>
      <w:r>
        <w:rPr>
          <w:rStyle w:val="normaltextrun"/>
          <w:rFonts w:ascii="Open Sans" w:hAnsi="Open Sans" w:cs="Open Sans"/>
          <w:i/>
          <w:iCs/>
          <w:color w:val="000000"/>
          <w:sz w:val="18"/>
          <w:szCs w:val="18"/>
        </w:rPr>
        <w:t>-u.«</w:t>
      </w:r>
    </w:p>
    <w:p w14:paraId="2BE064B0" w14:textId="26017578" w:rsidR="00F62736" w:rsidRDefault="00F62736" w:rsidP="00F62736">
      <w:pPr>
        <w:pStyle w:val="paragraph"/>
        <w:spacing w:before="0" w:after="0"/>
        <w:jc w:val="both"/>
        <w:textAlignment w:val="baseline"/>
        <w:rPr>
          <w:rFonts w:ascii="Segoe UI" w:hAnsi="Segoe UI" w:cs="Segoe UI"/>
          <w:sz w:val="18"/>
          <w:szCs w:val="18"/>
        </w:rPr>
      </w:pPr>
      <w:r>
        <w:rPr>
          <w:rStyle w:val="normaltextrun"/>
          <w:rFonts w:ascii="Open Sans" w:hAnsi="Open Sans" w:cs="Open Sans"/>
          <w:sz w:val="18"/>
          <w:szCs w:val="18"/>
        </w:rPr>
        <w:t xml:space="preserve">Upravljalec sistema je podjetje </w:t>
      </w:r>
      <w:proofErr w:type="spellStart"/>
      <w:r>
        <w:rPr>
          <w:rStyle w:val="normaltextrun"/>
          <w:rFonts w:ascii="Open Sans" w:hAnsi="Open Sans" w:cs="Open Sans"/>
          <w:b/>
          <w:bCs/>
          <w:sz w:val="18"/>
          <w:szCs w:val="18"/>
        </w:rPr>
        <w:t>Nomago</w:t>
      </w:r>
      <w:proofErr w:type="spellEnd"/>
      <w:r>
        <w:rPr>
          <w:rStyle w:val="normaltextrun"/>
          <w:rFonts w:ascii="Open Sans" w:hAnsi="Open Sans" w:cs="Open Sans"/>
          <w:b/>
          <w:bCs/>
          <w:sz w:val="18"/>
          <w:szCs w:val="18"/>
        </w:rPr>
        <w:t xml:space="preserve"> </w:t>
      </w:r>
      <w:proofErr w:type="spellStart"/>
      <w:r>
        <w:rPr>
          <w:rStyle w:val="normaltextrun"/>
          <w:rFonts w:ascii="Open Sans" w:hAnsi="Open Sans" w:cs="Open Sans"/>
          <w:b/>
          <w:bCs/>
          <w:sz w:val="18"/>
          <w:szCs w:val="18"/>
        </w:rPr>
        <w:t>d.o.o</w:t>
      </w:r>
      <w:proofErr w:type="spellEnd"/>
      <w:r>
        <w:rPr>
          <w:rStyle w:val="normaltextrun"/>
          <w:rFonts w:ascii="Open Sans" w:hAnsi="Open Sans" w:cs="Open Sans"/>
          <w:sz w:val="18"/>
          <w:szCs w:val="18"/>
        </w:rPr>
        <w:t xml:space="preserve">. Celotna vrednost projekta v 7 občinah znaša 1.214.153,24 evra, občine pa bodo za njegovo izvedbo prejele 786.986,70 evra </w:t>
      </w:r>
      <w:proofErr w:type="spellStart"/>
      <w:r>
        <w:rPr>
          <w:rStyle w:val="normaltextrun"/>
          <w:rFonts w:ascii="Open Sans" w:hAnsi="Open Sans" w:cs="Open Sans"/>
          <w:sz w:val="18"/>
          <w:szCs w:val="18"/>
        </w:rPr>
        <w:t>sofinancerskih</w:t>
      </w:r>
      <w:proofErr w:type="spellEnd"/>
      <w:r>
        <w:rPr>
          <w:rStyle w:val="normaltextrun"/>
          <w:rFonts w:ascii="Open Sans" w:hAnsi="Open Sans" w:cs="Open Sans"/>
          <w:sz w:val="18"/>
          <w:szCs w:val="18"/>
        </w:rPr>
        <w:t xml:space="preserve"> sredstev.</w:t>
      </w:r>
    </w:p>
    <w:p w14:paraId="5A839172" w14:textId="21043F95"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i/>
          <w:iCs/>
          <w:color w:val="000000"/>
          <w:sz w:val="18"/>
          <w:szCs w:val="18"/>
        </w:rPr>
        <w:t xml:space="preserve">»Koroško dobro poznamo, saj smo že vrsto let del njenega vsakdana. Z našimi avtobusi povezujemo kraje in ljudi, izvajamo medkrajevne linije javnega potniškega prometa in šolske prevoze ter skrbimo za prevoze številnih kulturnih in športnih društev. Začetek delovanja regijskega sistema </w:t>
      </w:r>
      <w:proofErr w:type="spellStart"/>
      <w:r>
        <w:rPr>
          <w:rStyle w:val="normaltextrun"/>
          <w:rFonts w:ascii="Open Sans" w:hAnsi="Open Sans" w:cs="Open Sans"/>
          <w:i/>
          <w:iCs/>
          <w:color w:val="000000"/>
          <w:sz w:val="18"/>
          <w:szCs w:val="18"/>
        </w:rPr>
        <w:t>KoroBAJK</w:t>
      </w:r>
      <w:proofErr w:type="spellEnd"/>
      <w:r>
        <w:rPr>
          <w:rStyle w:val="normaltextrun"/>
          <w:rFonts w:ascii="Open Sans" w:hAnsi="Open Sans" w:cs="Open Sans"/>
          <w:i/>
          <w:iCs/>
          <w:color w:val="000000"/>
          <w:sz w:val="18"/>
          <w:szCs w:val="18"/>
        </w:rPr>
        <w:t xml:space="preserve"> na Ravnah na Koroškem in Prevaljah je zato naslednji pomemben korak na naši razvojni poti ter pri vzpostavljanju celovite in povezane mobilnosti na Koroškem. Veseli nas, da so koroške občine stopile skupaj in prepoznale priložnost ter bodo prebivalcem omogočile uporabo 110 električnih koles na skupno 27 lokacijah. Električna kolesa so zaradi razgibanega terena na Koroškem še posebej uporabna, saj lahko tudi daljše poti in večje vzpone približajo širšemu krogu uporabnikov. Naš skupni cilj je, da </w:t>
      </w:r>
      <w:proofErr w:type="spellStart"/>
      <w:r>
        <w:rPr>
          <w:rStyle w:val="normaltextrun"/>
          <w:rFonts w:ascii="Open Sans" w:hAnsi="Open Sans" w:cs="Open Sans"/>
          <w:i/>
          <w:iCs/>
          <w:color w:val="000000"/>
          <w:sz w:val="18"/>
          <w:szCs w:val="18"/>
        </w:rPr>
        <w:t>KoroBAJK</w:t>
      </w:r>
      <w:proofErr w:type="spellEnd"/>
      <w:r>
        <w:rPr>
          <w:rStyle w:val="normaltextrun"/>
          <w:rFonts w:ascii="Open Sans" w:hAnsi="Open Sans" w:cs="Open Sans"/>
          <w:i/>
          <w:iCs/>
          <w:color w:val="000000"/>
          <w:sz w:val="18"/>
          <w:szCs w:val="18"/>
        </w:rPr>
        <w:t xml:space="preserve"> postane preprost in dostopen del vsakodnevnih poti, torej za pot na delo, v šolo ali po opravkih. </w:t>
      </w:r>
      <w:r>
        <w:rPr>
          <w:rStyle w:val="normaltextrun"/>
          <w:rFonts w:ascii="Open Sans" w:hAnsi="Open Sans" w:cs="Open Sans"/>
          <w:i/>
          <w:iCs/>
          <w:color w:val="000000"/>
          <w:sz w:val="18"/>
          <w:szCs w:val="18"/>
        </w:rPr>
        <w:lastRenderedPageBreak/>
        <w:t>Ko se bodo sistemu pridružile vse sodelujoče občine, ne bo vzpostavljen zgolj lokalen sistem izposoje koles, temveč celovita regijska rešitev, ki presega občinske meje«</w:t>
      </w:r>
      <w:r>
        <w:rPr>
          <w:rStyle w:val="normaltextrun"/>
          <w:rFonts w:ascii="Open Sans" w:hAnsi="Open Sans" w:cs="Open Sans"/>
          <w:color w:val="000000"/>
          <w:sz w:val="18"/>
          <w:szCs w:val="18"/>
        </w:rPr>
        <w:t xml:space="preserve"> je povedal </w:t>
      </w:r>
      <w:r>
        <w:rPr>
          <w:rStyle w:val="normaltextrun"/>
          <w:rFonts w:ascii="Open Sans" w:hAnsi="Open Sans" w:cs="Open Sans"/>
          <w:b/>
          <w:bCs/>
          <w:color w:val="000000"/>
          <w:sz w:val="18"/>
          <w:szCs w:val="18"/>
        </w:rPr>
        <w:t xml:space="preserve">izvršni direktor za sinergije in </w:t>
      </w:r>
      <w:proofErr w:type="spellStart"/>
      <w:r>
        <w:rPr>
          <w:rStyle w:val="normaltextrun"/>
          <w:rFonts w:ascii="Open Sans" w:hAnsi="Open Sans" w:cs="Open Sans"/>
          <w:b/>
          <w:bCs/>
          <w:color w:val="000000"/>
          <w:sz w:val="18"/>
          <w:szCs w:val="18"/>
        </w:rPr>
        <w:t>multimodalnost</w:t>
      </w:r>
      <w:proofErr w:type="spellEnd"/>
      <w:r>
        <w:rPr>
          <w:rStyle w:val="normaltextrun"/>
          <w:rFonts w:ascii="Open Sans" w:hAnsi="Open Sans" w:cs="Open Sans"/>
          <w:b/>
          <w:bCs/>
          <w:color w:val="000000"/>
          <w:sz w:val="18"/>
          <w:szCs w:val="18"/>
        </w:rPr>
        <w:t xml:space="preserve"> v družbi </w:t>
      </w:r>
      <w:proofErr w:type="spellStart"/>
      <w:r>
        <w:rPr>
          <w:rStyle w:val="normaltextrun"/>
          <w:rFonts w:ascii="Open Sans" w:hAnsi="Open Sans" w:cs="Open Sans"/>
          <w:b/>
          <w:bCs/>
          <w:color w:val="000000"/>
          <w:sz w:val="18"/>
          <w:szCs w:val="18"/>
        </w:rPr>
        <w:t>Nomago</w:t>
      </w:r>
      <w:proofErr w:type="spellEnd"/>
      <w:r>
        <w:rPr>
          <w:rStyle w:val="normaltextrun"/>
          <w:rFonts w:ascii="Open Sans" w:hAnsi="Open Sans" w:cs="Open Sans"/>
          <w:b/>
          <w:bCs/>
          <w:color w:val="000000"/>
          <w:sz w:val="18"/>
          <w:szCs w:val="18"/>
        </w:rPr>
        <w:t xml:space="preserve"> Peter Žnidaršič.</w:t>
      </w:r>
    </w:p>
    <w:p w14:paraId="046FB6A2" w14:textId="3B07F971" w:rsidR="00F62736" w:rsidRDefault="00F62736" w:rsidP="00F62736">
      <w:pPr>
        <w:pStyle w:val="paragraph"/>
        <w:spacing w:before="0" w:beforeAutospacing="0" w:after="0" w:afterAutospacing="0"/>
        <w:jc w:val="both"/>
        <w:textAlignment w:val="baseline"/>
        <w:rPr>
          <w:rFonts w:ascii="Segoe UI" w:hAnsi="Segoe UI" w:cs="Segoe UI"/>
          <w:sz w:val="18"/>
          <w:szCs w:val="18"/>
        </w:rPr>
      </w:pPr>
    </w:p>
    <w:p w14:paraId="4CBE0DC3" w14:textId="625B15EC"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sz w:val="18"/>
          <w:szCs w:val="18"/>
          <w:lang w:val="pl-PL"/>
        </w:rPr>
        <w:t xml:space="preserve">Sam sistem </w:t>
      </w:r>
      <w:r>
        <w:rPr>
          <w:rStyle w:val="normaltextrun"/>
          <w:rFonts w:ascii="Open Sans" w:hAnsi="Open Sans" w:cs="Open Sans"/>
          <w:color w:val="000000"/>
          <w:sz w:val="18"/>
          <w:szCs w:val="18"/>
        </w:rPr>
        <w:t xml:space="preserve">je zasnovan tako, da sta registracija in uporaba sistema hitri in enostavni. Uporabnik si naloži </w:t>
      </w:r>
      <w:r>
        <w:rPr>
          <w:rStyle w:val="normaltextrun"/>
          <w:rFonts w:ascii="Open Sans" w:hAnsi="Open Sans" w:cs="Open Sans"/>
          <w:b/>
          <w:bCs/>
          <w:color w:val="000000"/>
          <w:sz w:val="18"/>
          <w:szCs w:val="18"/>
        </w:rPr>
        <w:t xml:space="preserve">aplikacijo </w:t>
      </w:r>
      <w:proofErr w:type="spellStart"/>
      <w:r>
        <w:rPr>
          <w:rStyle w:val="normaltextrun"/>
          <w:rFonts w:ascii="Open Sans" w:hAnsi="Open Sans" w:cs="Open Sans"/>
          <w:b/>
          <w:bCs/>
          <w:color w:val="000000"/>
          <w:sz w:val="18"/>
          <w:szCs w:val="18"/>
        </w:rPr>
        <w:t>nextbike</w:t>
      </w:r>
      <w:proofErr w:type="spellEnd"/>
      <w:r>
        <w:rPr>
          <w:rStyle w:val="normaltextrun"/>
          <w:rFonts w:ascii="Open Sans" w:hAnsi="Open Sans" w:cs="Open Sans"/>
          <w:color w:val="000000"/>
          <w:sz w:val="18"/>
          <w:szCs w:val="18"/>
        </w:rPr>
        <w:t xml:space="preserve"> ali </w:t>
      </w:r>
      <w:proofErr w:type="spellStart"/>
      <w:r>
        <w:rPr>
          <w:rStyle w:val="normaltextrun"/>
          <w:rFonts w:ascii="Open Sans" w:hAnsi="Open Sans" w:cs="Open Sans"/>
          <w:b/>
          <w:bCs/>
          <w:color w:val="000000"/>
          <w:sz w:val="18"/>
          <w:szCs w:val="18"/>
        </w:rPr>
        <w:t>Nomago</w:t>
      </w:r>
      <w:proofErr w:type="spellEnd"/>
      <w:r>
        <w:rPr>
          <w:rStyle w:val="normaltextrun"/>
          <w:rFonts w:ascii="Open Sans" w:hAnsi="Open Sans" w:cs="Open Sans"/>
          <w:color w:val="000000"/>
          <w:sz w:val="18"/>
          <w:szCs w:val="18"/>
        </w:rPr>
        <w:t xml:space="preserve">, ki ju uporabljajo vsi sistemi </w:t>
      </w:r>
      <w:proofErr w:type="spellStart"/>
      <w:r>
        <w:rPr>
          <w:rStyle w:val="normaltextrun"/>
          <w:rFonts w:ascii="Open Sans" w:hAnsi="Open Sans" w:cs="Open Sans"/>
          <w:b/>
          <w:bCs/>
          <w:color w:val="000000"/>
          <w:sz w:val="18"/>
          <w:szCs w:val="18"/>
        </w:rPr>
        <w:t>Nomago</w:t>
      </w:r>
      <w:proofErr w:type="spellEnd"/>
      <w:r>
        <w:rPr>
          <w:rStyle w:val="normaltextrun"/>
          <w:rFonts w:ascii="Open Sans" w:hAnsi="Open Sans" w:cs="Open Sans"/>
          <w:b/>
          <w:bCs/>
          <w:color w:val="000000"/>
          <w:sz w:val="18"/>
          <w:szCs w:val="18"/>
        </w:rPr>
        <w:t xml:space="preserve"> </w:t>
      </w:r>
      <w:proofErr w:type="spellStart"/>
      <w:r>
        <w:rPr>
          <w:rStyle w:val="normaltextrun"/>
          <w:rFonts w:ascii="Open Sans" w:hAnsi="Open Sans" w:cs="Open Sans"/>
          <w:b/>
          <w:bCs/>
          <w:color w:val="000000"/>
          <w:sz w:val="18"/>
          <w:szCs w:val="18"/>
        </w:rPr>
        <w:t>Bikes</w:t>
      </w:r>
      <w:proofErr w:type="spellEnd"/>
      <w:r>
        <w:rPr>
          <w:rStyle w:val="normaltextrun"/>
          <w:rFonts w:ascii="Open Sans" w:hAnsi="Open Sans" w:cs="Open Sans"/>
          <w:color w:val="000000"/>
          <w:sz w:val="18"/>
          <w:szCs w:val="18"/>
        </w:rPr>
        <w:t xml:space="preserve"> po Sloveniji, se registrira s telefonsko številko, izbere svojo občino v sistemu </w:t>
      </w:r>
      <w:proofErr w:type="spellStart"/>
      <w:r>
        <w:rPr>
          <w:rStyle w:val="normaltextrun"/>
          <w:rFonts w:ascii="Open Sans" w:hAnsi="Open Sans" w:cs="Open Sans"/>
          <w:color w:val="000000"/>
          <w:sz w:val="18"/>
          <w:szCs w:val="18"/>
        </w:rPr>
        <w:t>KoroBAJK</w:t>
      </w:r>
      <w:proofErr w:type="spellEnd"/>
      <w:r>
        <w:rPr>
          <w:rStyle w:val="normaltextrun"/>
          <w:rFonts w:ascii="Open Sans" w:hAnsi="Open Sans" w:cs="Open Sans"/>
          <w:color w:val="000000"/>
          <w:sz w:val="18"/>
          <w:szCs w:val="18"/>
        </w:rPr>
        <w:t xml:space="preserve"> in doda plačilno sredstvo. Ob aktivaciji računa kupi začetni paket v vrednosti 5 EUR, s katerim pridobi 200 minut vožnje. Nato lahko izbere letno naročnino za 25 EUR ali tedensko naročnino za 8 EUR. Z naročnino je prvih 45 minut vsake izposoje brezplačnih, za daljšo izposojo pa se zaračuna 1,50 EUR za vsakih nadaljnjih 45 minut. Uporaba brez naročnine se obračuna po osnovnem ceniku, ki znaša 1,50 EUR za vsakih začetih 45 minut.</w:t>
      </w:r>
    </w:p>
    <w:p w14:paraId="3222D26C" w14:textId="3BF93460"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p>
    <w:p w14:paraId="7CEF583D" w14:textId="5B64F0C6"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color w:val="000000"/>
          <w:sz w:val="18"/>
          <w:szCs w:val="18"/>
        </w:rPr>
        <w:t xml:space="preserve">Kolo si izposodi tako, da na postaji s telefonom </w:t>
      </w:r>
      <w:proofErr w:type="spellStart"/>
      <w:r>
        <w:rPr>
          <w:rStyle w:val="normaltextrun"/>
          <w:rFonts w:ascii="Open Sans" w:hAnsi="Open Sans" w:cs="Open Sans"/>
          <w:color w:val="000000"/>
          <w:sz w:val="18"/>
          <w:szCs w:val="18"/>
        </w:rPr>
        <w:t>skenira</w:t>
      </w:r>
      <w:proofErr w:type="spellEnd"/>
      <w:r>
        <w:rPr>
          <w:rStyle w:val="normaltextrun"/>
          <w:rFonts w:ascii="Open Sans" w:hAnsi="Open Sans" w:cs="Open Sans"/>
          <w:color w:val="000000"/>
          <w:sz w:val="18"/>
          <w:szCs w:val="18"/>
        </w:rPr>
        <w:t xml:space="preserve"> QR-kodo na kolesu in počaka, da se ključavnica odklene. Ko konča pot, kolo vrne na katerokoli postajo sistema </w:t>
      </w:r>
      <w:proofErr w:type="spellStart"/>
      <w:r>
        <w:rPr>
          <w:rStyle w:val="normaltextrun"/>
          <w:rFonts w:ascii="Open Sans" w:hAnsi="Open Sans" w:cs="Open Sans"/>
          <w:color w:val="000000"/>
          <w:sz w:val="18"/>
          <w:szCs w:val="18"/>
        </w:rPr>
        <w:t>KoroBAJK</w:t>
      </w:r>
      <w:proofErr w:type="spellEnd"/>
      <w:r>
        <w:rPr>
          <w:rStyle w:val="normaltextrun"/>
          <w:rFonts w:ascii="Open Sans" w:hAnsi="Open Sans" w:cs="Open Sans"/>
          <w:color w:val="000000"/>
          <w:sz w:val="18"/>
          <w:szCs w:val="18"/>
        </w:rPr>
        <w:t xml:space="preserve">, ga zaklene in izposoja je zaključena. Kolo si lahko izposodi in vrne na katerikoli postaji v Prevaljah in Ravnah na Koroškem, kmalu pa tudi v Mislinji, Slovenj Gradcu, Dravogradu, Muti in Radljah ob Dravi. V aplikaciji je ves čas vidno, koliko koles je na posamezni postaji in kako napolnjene so njihove baterije. Kolo je mogoče tudi rezervirati do 15 minut pred prihodom na postajo. </w:t>
      </w:r>
      <w:r>
        <w:rPr>
          <w:rStyle w:val="normaltextrun"/>
          <w:rFonts w:ascii="Open Sans" w:hAnsi="Open Sans" w:cs="Open Sans"/>
          <w:b/>
          <w:bCs/>
          <w:color w:val="000000"/>
          <w:sz w:val="18"/>
          <w:szCs w:val="18"/>
        </w:rPr>
        <w:t>Vse informacije</w:t>
      </w:r>
      <w:r>
        <w:rPr>
          <w:rStyle w:val="normaltextrun"/>
          <w:rFonts w:ascii="Open Sans" w:hAnsi="Open Sans" w:cs="Open Sans"/>
          <w:color w:val="000000"/>
          <w:sz w:val="18"/>
          <w:szCs w:val="18"/>
        </w:rPr>
        <w:t xml:space="preserve"> o sistemu </w:t>
      </w:r>
      <w:proofErr w:type="spellStart"/>
      <w:r>
        <w:rPr>
          <w:rStyle w:val="normaltextrun"/>
          <w:rFonts w:ascii="Open Sans" w:hAnsi="Open Sans" w:cs="Open Sans"/>
          <w:color w:val="000000"/>
          <w:sz w:val="18"/>
          <w:szCs w:val="18"/>
        </w:rPr>
        <w:t>KoroBAJK</w:t>
      </w:r>
      <w:proofErr w:type="spellEnd"/>
      <w:r>
        <w:rPr>
          <w:rStyle w:val="normaltextrun"/>
          <w:rFonts w:ascii="Open Sans" w:hAnsi="Open Sans" w:cs="Open Sans"/>
          <w:color w:val="000000"/>
          <w:sz w:val="18"/>
          <w:szCs w:val="18"/>
        </w:rPr>
        <w:t xml:space="preserve"> so na voljo na </w:t>
      </w:r>
      <w:hyperlink r:id="rId11" w:tgtFrame="_blank" w:history="1">
        <w:r>
          <w:rPr>
            <w:rStyle w:val="normaltextrun"/>
            <w:rFonts w:ascii="Open Sans" w:hAnsi="Open Sans" w:cs="Open Sans"/>
            <w:color w:val="0000FF"/>
            <w:sz w:val="18"/>
            <w:szCs w:val="18"/>
            <w:u w:val="single"/>
          </w:rPr>
          <w:t>www.korobajk.si</w:t>
        </w:r>
      </w:hyperlink>
      <w:r>
        <w:rPr>
          <w:rStyle w:val="normaltextrun"/>
          <w:rFonts w:ascii="Open Sans" w:hAnsi="Open Sans" w:cs="Open Sans"/>
          <w:color w:val="000000"/>
          <w:sz w:val="18"/>
          <w:szCs w:val="18"/>
        </w:rPr>
        <w:t>.</w:t>
      </w:r>
    </w:p>
    <w:p w14:paraId="051928A8" w14:textId="4A75C74D"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p>
    <w:p w14:paraId="31395853" w14:textId="236BB9FA"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color w:val="000000"/>
          <w:sz w:val="18"/>
          <w:szCs w:val="18"/>
        </w:rPr>
        <w:t xml:space="preserve">Z e-kolesom daljše in razgibane poti niso več ovira, saj na cilj prispemo hitro in brez napora. Zato je e-kolo primerno za pot v službo, šolo ali po opravkih – za mlade, starejše in vse, ki sicer ne kolesarijo redno. V primerjavi z avtomobilom je e-kolo pri razdaljah do nekaj kilometrov pogosto celo hitrejše, saj se izognemo gneči in ne izgubljamo časa z iskanjem parkirnega mesta. Uporabniku ni treba skrbeti za nakup, polnjenje ali vzdrževanje lastnega kolesa, z razvejano mrežo postaj pa je kolo vedno blizu. </w:t>
      </w:r>
      <w:proofErr w:type="spellStart"/>
      <w:r>
        <w:rPr>
          <w:rStyle w:val="normaltextrun"/>
          <w:rFonts w:ascii="Open Sans" w:hAnsi="Open Sans" w:cs="Open Sans"/>
          <w:color w:val="000000"/>
          <w:sz w:val="18"/>
          <w:szCs w:val="18"/>
        </w:rPr>
        <w:t>KoroBAJK</w:t>
      </w:r>
      <w:proofErr w:type="spellEnd"/>
      <w:r>
        <w:rPr>
          <w:rStyle w:val="normaltextrun"/>
          <w:rFonts w:ascii="Open Sans" w:hAnsi="Open Sans" w:cs="Open Sans"/>
          <w:color w:val="000000"/>
          <w:sz w:val="18"/>
          <w:szCs w:val="18"/>
        </w:rPr>
        <w:t xml:space="preserve"> je tudi odlična rešitev za prvi ali zadnji del vsakdanjih poti v povezavi z drugimi oblikami javnega prometa.</w:t>
      </w:r>
    </w:p>
    <w:p w14:paraId="7FFE30D4" w14:textId="76CA7FF6"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p>
    <w:p w14:paraId="55A43C8F" w14:textId="68B4D406"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color w:val="000000"/>
          <w:sz w:val="18"/>
          <w:szCs w:val="18"/>
        </w:rPr>
        <w:t xml:space="preserve">Kolesa so torej namenjena javni uporabi, zato so robustna in enostavna za uporabo. Opremljena so s prestavami in električno pomočjo, ki se samodejno vklopi ob vsakem poganjanju pedal. Ekipa </w:t>
      </w:r>
      <w:proofErr w:type="spellStart"/>
      <w:r>
        <w:rPr>
          <w:rStyle w:val="normaltextrun"/>
          <w:rFonts w:ascii="Open Sans" w:hAnsi="Open Sans" w:cs="Open Sans"/>
          <w:color w:val="000000"/>
          <w:sz w:val="18"/>
          <w:szCs w:val="18"/>
        </w:rPr>
        <w:t>Nomaga</w:t>
      </w:r>
      <w:proofErr w:type="spellEnd"/>
      <w:r>
        <w:rPr>
          <w:rStyle w:val="normaltextrun"/>
          <w:rFonts w:ascii="Open Sans" w:hAnsi="Open Sans" w:cs="Open Sans"/>
          <w:color w:val="000000"/>
          <w:sz w:val="18"/>
          <w:szCs w:val="18"/>
        </w:rPr>
        <w:t xml:space="preserve">, ki ima eno izmed poslovnih enot v Pamečah pri Slovenj Gradcu, bo skrbela za njihovo redno vzdrževanje, uporabniki pa lahko vsako morebitno težavo takoj prijavijo prek aplikacije, po e-pošti </w:t>
      </w:r>
      <w:r>
        <w:rPr>
          <w:rStyle w:val="normaltextrun"/>
          <w:rFonts w:ascii="Open Sans" w:hAnsi="Open Sans" w:cs="Open Sans"/>
          <w:b/>
          <w:bCs/>
          <w:color w:val="000000"/>
          <w:sz w:val="18"/>
          <w:szCs w:val="18"/>
        </w:rPr>
        <w:t>bikes@nomago.si</w:t>
      </w:r>
      <w:r>
        <w:rPr>
          <w:rStyle w:val="normaltextrun"/>
          <w:rFonts w:ascii="Open Sans" w:hAnsi="Open Sans" w:cs="Open Sans"/>
          <w:color w:val="000000"/>
          <w:sz w:val="18"/>
          <w:szCs w:val="18"/>
        </w:rPr>
        <w:t xml:space="preserve"> ali na brezplačni številki </w:t>
      </w:r>
      <w:r>
        <w:rPr>
          <w:rStyle w:val="normaltextrun"/>
          <w:rFonts w:ascii="Open Sans" w:hAnsi="Open Sans" w:cs="Open Sans"/>
          <w:b/>
          <w:bCs/>
          <w:color w:val="000000"/>
          <w:sz w:val="18"/>
          <w:szCs w:val="18"/>
        </w:rPr>
        <w:t>080 15 05.</w:t>
      </w:r>
      <w:r>
        <w:rPr>
          <w:rStyle w:val="normaltextrun"/>
          <w:rFonts w:ascii="Open Sans" w:hAnsi="Open Sans" w:cs="Open Sans"/>
          <w:color w:val="000000"/>
          <w:sz w:val="18"/>
          <w:szCs w:val="18"/>
        </w:rPr>
        <w:t xml:space="preserve"> Vsak uporabnik mora biti pred izposojo registriran in aktiviran, kar zagotavlja pravilno in odgovorno uporabo sistema. </w:t>
      </w:r>
      <w:r>
        <w:rPr>
          <w:rStyle w:val="normaltextrun"/>
          <w:rFonts w:ascii="Open Sans" w:hAnsi="Open Sans" w:cs="Open Sans"/>
          <w:b/>
          <w:bCs/>
          <w:color w:val="000000"/>
          <w:sz w:val="18"/>
          <w:szCs w:val="18"/>
        </w:rPr>
        <w:t>Mladoletni uporabniki</w:t>
      </w:r>
      <w:r>
        <w:rPr>
          <w:rStyle w:val="normaltextrun"/>
          <w:rFonts w:ascii="Open Sans" w:hAnsi="Open Sans" w:cs="Open Sans"/>
          <w:color w:val="000000"/>
          <w:sz w:val="18"/>
          <w:szCs w:val="18"/>
        </w:rPr>
        <w:t>, starejši od 14 let, morajo pred prvo izposojo na e-naslov podpore uporabnikom posredovati soglasje staršev ali skrbnika. Za varno vožnjo je najpomembnejši uporabnik sam. Zato vse pozivamo, naj pred vožnjo preverijo kolo, med vožnjo pa upoštevajo prometna pravila, so pozorni na pešce in druge udeležence v prometu ter hitrost vedno prilagodijo razmeram na cesti.</w:t>
      </w:r>
    </w:p>
    <w:p w14:paraId="18B42A6B" w14:textId="519BFFE5"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p>
    <w:p w14:paraId="52CC16FF" w14:textId="77777777"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b/>
          <w:bCs/>
          <w:color w:val="000000"/>
          <w:sz w:val="18"/>
          <w:szCs w:val="18"/>
        </w:rPr>
        <w:t>Izjava župana Občine Ravne na Koroškem dr. Tomaža Rožena:</w:t>
      </w:r>
      <w:r>
        <w:rPr>
          <w:rStyle w:val="normaltextrun"/>
          <w:rFonts w:ascii="Open Sans" w:hAnsi="Open Sans" w:cs="Open Sans"/>
          <w:color w:val="000000"/>
          <w:sz w:val="18"/>
          <w:szCs w:val="18"/>
        </w:rPr>
        <w:t xml:space="preserve"> </w:t>
      </w:r>
      <w:r>
        <w:rPr>
          <w:rStyle w:val="normaltextrun"/>
          <w:rFonts w:ascii="Open Sans" w:hAnsi="Open Sans" w:cs="Open Sans"/>
          <w:i/>
          <w:iCs/>
          <w:sz w:val="18"/>
          <w:szCs w:val="18"/>
        </w:rPr>
        <w:t xml:space="preserve">»Sistem </w:t>
      </w:r>
      <w:proofErr w:type="spellStart"/>
      <w:r>
        <w:rPr>
          <w:rStyle w:val="normaltextrun"/>
          <w:rFonts w:ascii="Open Sans" w:hAnsi="Open Sans" w:cs="Open Sans"/>
          <w:i/>
          <w:iCs/>
          <w:sz w:val="18"/>
          <w:szCs w:val="18"/>
        </w:rPr>
        <w:t>KoroBAJK</w:t>
      </w:r>
      <w:proofErr w:type="spellEnd"/>
      <w:r>
        <w:rPr>
          <w:rStyle w:val="normaltextrun"/>
          <w:rFonts w:ascii="Open Sans" w:hAnsi="Open Sans" w:cs="Open Sans"/>
          <w:i/>
          <w:iCs/>
          <w:sz w:val="18"/>
          <w:szCs w:val="18"/>
        </w:rPr>
        <w:t xml:space="preserve"> ni le nova infrastruktura, temveč jasen dokaz, da se Koroška pospešeno usmerja v trajnostno in sodobno prihodnost. Izjemno vesel sem, da naši občanke in občani dobivajo dostopno ter okolju prijazno alternativo vsakodnevnemu prevozu. Z e-kolesi dodatno povezujemo naše občine in ustvarjamo pogoje za bolj zdrav ter aktiven življenjski slog v celi Mežiški dolini in širše.«</w:t>
      </w:r>
      <w:r>
        <w:rPr>
          <w:rStyle w:val="eop"/>
          <w:rFonts w:ascii="Open Sans" w:hAnsi="Open Sans" w:cs="Open Sans"/>
          <w:sz w:val="18"/>
          <w:szCs w:val="18"/>
        </w:rPr>
        <w:t> </w:t>
      </w:r>
    </w:p>
    <w:p w14:paraId="7A9B2374" w14:textId="7C36D03B"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p>
    <w:p w14:paraId="2CAC0BC8" w14:textId="5DDF5068"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2"/>
          <w:szCs w:val="22"/>
        </w:rPr>
        <w:t xml:space="preserve">Izjava podžupana Občine Prevalje Staša </w:t>
      </w:r>
      <w:proofErr w:type="spellStart"/>
      <w:r>
        <w:rPr>
          <w:rStyle w:val="normaltextrun"/>
          <w:rFonts w:ascii="Calibri" w:hAnsi="Calibri" w:cs="Calibri"/>
          <w:b/>
          <w:bCs/>
          <w:sz w:val="22"/>
          <w:szCs w:val="22"/>
        </w:rPr>
        <w:t>Lodranta</w:t>
      </w:r>
      <w:proofErr w:type="spellEnd"/>
      <w:r>
        <w:rPr>
          <w:rStyle w:val="normaltextrun"/>
          <w:rFonts w:ascii="Calibri" w:hAnsi="Calibri" w:cs="Calibri"/>
          <w:b/>
          <w:bCs/>
          <w:sz w:val="22"/>
          <w:szCs w:val="22"/>
        </w:rPr>
        <w:t>:</w:t>
      </w:r>
      <w:r>
        <w:rPr>
          <w:rStyle w:val="normaltextrun"/>
          <w:rFonts w:ascii="Calibri" w:hAnsi="Calibri" w:cs="Calibri"/>
          <w:sz w:val="22"/>
          <w:szCs w:val="22"/>
        </w:rPr>
        <w:t xml:space="preserve"> </w:t>
      </w:r>
      <w:r>
        <w:rPr>
          <w:rStyle w:val="normaltextrun"/>
          <w:rFonts w:ascii="Open Sans" w:hAnsi="Open Sans" w:cs="Open Sans"/>
          <w:i/>
          <w:iCs/>
          <w:sz w:val="18"/>
          <w:szCs w:val="18"/>
        </w:rPr>
        <w:t xml:space="preserve">»Na Prevaljah smo z vzpostavitvijo sistema </w:t>
      </w:r>
      <w:proofErr w:type="spellStart"/>
      <w:r>
        <w:rPr>
          <w:rStyle w:val="normaltextrun"/>
          <w:rFonts w:ascii="Open Sans" w:hAnsi="Open Sans" w:cs="Open Sans"/>
          <w:i/>
          <w:iCs/>
          <w:sz w:val="18"/>
          <w:szCs w:val="18"/>
        </w:rPr>
        <w:t>KoroBAJK</w:t>
      </w:r>
      <w:proofErr w:type="spellEnd"/>
      <w:r>
        <w:rPr>
          <w:rStyle w:val="normaltextrun"/>
          <w:rFonts w:ascii="Open Sans" w:hAnsi="Open Sans" w:cs="Open Sans"/>
          <w:i/>
          <w:iCs/>
          <w:sz w:val="18"/>
          <w:szCs w:val="18"/>
        </w:rPr>
        <w:t xml:space="preserve"> naredili pomemben korak naprej na področju trajnostne mobilnosti. Sistem izposoje koles smo sicer poznali že prej, vendar smo ga sedaj temeljito posodobili in nadgradili. Občanom in obiskovalcem so tako na štirih postajah</w:t>
      </w:r>
      <w:r>
        <w:rPr>
          <w:rStyle w:val="normaltextrun"/>
          <w:rFonts w:ascii="Open Sans" w:hAnsi="Open Sans" w:cs="Open Sans"/>
          <w:i/>
          <w:iCs/>
          <w:color w:val="203864"/>
          <w:sz w:val="18"/>
          <w:szCs w:val="18"/>
        </w:rPr>
        <w:t xml:space="preserve"> </w:t>
      </w:r>
      <w:r>
        <w:rPr>
          <w:rStyle w:val="normaltextrun"/>
          <w:rFonts w:ascii="Open Sans" w:hAnsi="Open Sans" w:cs="Open Sans"/>
          <w:i/>
          <w:iCs/>
          <w:sz w:val="18"/>
          <w:szCs w:val="18"/>
        </w:rPr>
        <w:t xml:space="preserve">na Prevaljah na voljo nova kolesa, ki so zaradi električne pomoči še posebej primerna za naše okolje in jih želimo približati ljudem za njihove vsakodnevne poti in opravke na krajših razdaljah. Pomembna pridobitev je tudi </w:t>
      </w:r>
      <w:r>
        <w:rPr>
          <w:rStyle w:val="normaltextrun"/>
          <w:rFonts w:ascii="Open Sans" w:hAnsi="Open Sans" w:cs="Open Sans"/>
          <w:i/>
          <w:iCs/>
          <w:sz w:val="18"/>
          <w:szCs w:val="18"/>
        </w:rPr>
        <w:lastRenderedPageBreak/>
        <w:t>sodobnejši način uporabe ter bistveno boljši nadzor nad kolesi. Pri prejšnjem sistemu smo se srečevali s težavami pri izposoji, nadzoru in žal tudi z vandalizmom, zato pričakujemo, da bo novi sistem uporabniku prijaznejši, zanesljivejši in dolgoročno uspešnejši.</w:t>
      </w:r>
    </w:p>
    <w:p w14:paraId="5F4CCE32" w14:textId="5B1C920D"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p>
    <w:p w14:paraId="208F4C80" w14:textId="721BE89E" w:rsidR="00F62736" w:rsidRDefault="00F62736" w:rsidP="00F62736">
      <w:pPr>
        <w:pStyle w:val="paragraph"/>
        <w:shd w:val="clear" w:color="auto" w:fill="FFFFFF"/>
        <w:spacing w:before="0" w:beforeAutospacing="0" w:after="0" w:afterAutospacing="0"/>
        <w:jc w:val="both"/>
        <w:textAlignment w:val="baseline"/>
        <w:rPr>
          <w:rFonts w:ascii="Segoe UI" w:hAnsi="Segoe UI" w:cs="Segoe UI"/>
          <w:sz w:val="18"/>
          <w:szCs w:val="18"/>
        </w:rPr>
      </w:pPr>
      <w:r>
        <w:rPr>
          <w:rStyle w:val="normaltextrun"/>
          <w:rFonts w:ascii="Open Sans" w:hAnsi="Open Sans" w:cs="Open Sans"/>
          <w:i/>
          <w:iCs/>
          <w:sz w:val="18"/>
          <w:szCs w:val="18"/>
        </w:rPr>
        <w:t xml:space="preserve">Posebej me veseli, da </w:t>
      </w:r>
      <w:proofErr w:type="spellStart"/>
      <w:r>
        <w:rPr>
          <w:rStyle w:val="normaltextrun"/>
          <w:rFonts w:ascii="Open Sans" w:hAnsi="Open Sans" w:cs="Open Sans"/>
          <w:i/>
          <w:iCs/>
          <w:sz w:val="18"/>
          <w:szCs w:val="18"/>
        </w:rPr>
        <w:t>KoroBAJK</w:t>
      </w:r>
      <w:proofErr w:type="spellEnd"/>
      <w:r>
        <w:rPr>
          <w:rStyle w:val="normaltextrun"/>
          <w:rFonts w:ascii="Open Sans" w:hAnsi="Open Sans" w:cs="Open Sans"/>
          <w:i/>
          <w:iCs/>
          <w:sz w:val="18"/>
          <w:szCs w:val="18"/>
        </w:rPr>
        <w:t xml:space="preserve"> ni več samo lokalna zgodba. Na Prevaljah in Ravnah na Koroškem smo sistem vzpostavili skupaj in s tem še dodatno povezali občini, med katerima se naši občani vsakodnevno vozijo zaradi dela, šole, opravkov in prostega časa. Občinske meje pri mobilnosti ljudi ne smejo predstavljati ovire, za to tudi verjamem, da bo z nadaljnjo širitvijo sistema po Koroški ta povezava dobila še širši regionalni pomen. V naši občini je na voljo 16 e-koles na štirih postajah – Pod gonjami pri trgovini </w:t>
      </w:r>
      <w:proofErr w:type="spellStart"/>
      <w:r>
        <w:rPr>
          <w:rStyle w:val="normaltextrun"/>
          <w:rFonts w:ascii="Open Sans" w:hAnsi="Open Sans" w:cs="Open Sans"/>
          <w:i/>
          <w:iCs/>
          <w:sz w:val="18"/>
          <w:szCs w:val="18"/>
        </w:rPr>
        <w:t>Eurospin</w:t>
      </w:r>
      <w:proofErr w:type="spellEnd"/>
      <w:r>
        <w:rPr>
          <w:rStyle w:val="normaltextrun"/>
          <w:rFonts w:ascii="Open Sans" w:hAnsi="Open Sans" w:cs="Open Sans"/>
          <w:i/>
          <w:iCs/>
          <w:sz w:val="18"/>
          <w:szCs w:val="18"/>
        </w:rPr>
        <w:t>, v Zgornjem kraju pri trgovini Tuš, pred Občino Prevalje in pri osnovni šoli na parkirišču Lesna. Želimo si predvsem, da sistem ne bi bil sam sebi namen, ampak da bi ga ljudje dejansko uporabljali. Če bomo z njim del krajših poti iz avtomobila prenesli na kolo, smo naredili nekaj dobrega tako za kakovost bivanja kot za okolje, ob enem pa to predstavlja dodatno možnost tudi za obiskovalce, da Prevalje in širšo dolino ter regijo spoznavajo na drugačen, aktiven in okolju prijaznejši način.«</w:t>
      </w:r>
    </w:p>
    <w:p w14:paraId="0A106C26" w14:textId="676A1E49" w:rsidR="00F62736" w:rsidRDefault="00F62736" w:rsidP="00F62736">
      <w:pPr>
        <w:pStyle w:val="paragraph"/>
        <w:spacing w:before="0" w:after="0"/>
        <w:jc w:val="both"/>
        <w:textAlignment w:val="baseline"/>
        <w:rPr>
          <w:rFonts w:ascii="Segoe UI" w:hAnsi="Segoe UI" w:cs="Segoe UI"/>
          <w:sz w:val="18"/>
          <w:szCs w:val="18"/>
        </w:rPr>
      </w:pPr>
      <w:proofErr w:type="spellStart"/>
      <w:r>
        <w:rPr>
          <w:rStyle w:val="normaltextrun"/>
          <w:rFonts w:ascii="Open Sans" w:hAnsi="Open Sans" w:cs="Open Sans"/>
          <w:b/>
          <w:bCs/>
          <w:sz w:val="18"/>
          <w:szCs w:val="18"/>
        </w:rPr>
        <w:t>KoroBAJK</w:t>
      </w:r>
      <w:proofErr w:type="spellEnd"/>
      <w:r>
        <w:rPr>
          <w:rStyle w:val="normaltextrun"/>
          <w:rFonts w:ascii="Open Sans" w:hAnsi="Open Sans" w:cs="Open Sans"/>
          <w:sz w:val="18"/>
          <w:szCs w:val="18"/>
        </w:rPr>
        <w:t xml:space="preserve"> tako ni zgolj sistem izposoje električnih koles, temveč pomemben korak k bolj povezani, aktivni in trajnostno naravnani regiji. Njegov pravi potencial bo zaživel prav z vsakodnevno uporabo in to na poti v službo, šolo, po opravkih ali pri raziskovanju Koroške.</w:t>
      </w:r>
    </w:p>
    <w:p w14:paraId="679446B2" w14:textId="77777777" w:rsidR="00F62736" w:rsidRDefault="00F62736" w:rsidP="00F62736">
      <w:pPr>
        <w:pStyle w:val="paragraph"/>
        <w:spacing w:before="0" w:after="0"/>
        <w:jc w:val="both"/>
        <w:textAlignment w:val="baseline"/>
        <w:rPr>
          <w:rFonts w:ascii="Segoe UI" w:hAnsi="Segoe UI" w:cs="Segoe UI"/>
          <w:sz w:val="18"/>
          <w:szCs w:val="18"/>
        </w:rPr>
      </w:pPr>
    </w:p>
    <w:p w14:paraId="3311ABB2" w14:textId="42139414" w:rsidR="00F62736" w:rsidRDefault="00F62736" w:rsidP="00F62736">
      <w:pPr>
        <w:pStyle w:val="paragraph"/>
        <w:spacing w:before="0" w:after="0"/>
        <w:jc w:val="both"/>
        <w:textAlignment w:val="baseline"/>
        <w:rPr>
          <w:rFonts w:ascii="Segoe UI" w:hAnsi="Segoe UI" w:cs="Segoe UI"/>
          <w:sz w:val="18"/>
          <w:szCs w:val="18"/>
        </w:rPr>
      </w:pPr>
      <w:r>
        <w:rPr>
          <w:rStyle w:val="normaltextrun"/>
          <w:rFonts w:ascii="Montserrat" w:hAnsi="Montserrat" w:cs="Segoe UI"/>
          <w:i/>
          <w:iCs/>
          <w:sz w:val="14"/>
          <w:szCs w:val="14"/>
          <w:lang w:val="pl-PL"/>
        </w:rPr>
        <w:t>Več informacij:</w:t>
      </w:r>
      <w:r>
        <w:rPr>
          <w:rStyle w:val="normaltextrun"/>
          <w:sz w:val="14"/>
          <w:szCs w:val="14"/>
          <w:lang w:val="pl-PL"/>
        </w:rPr>
        <w:t> </w:t>
      </w:r>
    </w:p>
    <w:p w14:paraId="47F4A6DA" w14:textId="6BECAC2D"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Montserrat" w:hAnsi="Montserrat" w:cs="Segoe UI"/>
          <w:b/>
          <w:bCs/>
          <w:sz w:val="14"/>
          <w:szCs w:val="14"/>
          <w:lang w:val="pl-PL"/>
        </w:rPr>
        <w:t>Anja Vajde</w:t>
      </w:r>
      <w:r>
        <w:rPr>
          <w:rStyle w:val="normaltextrun"/>
          <w:sz w:val="14"/>
          <w:szCs w:val="14"/>
          <w:lang w:val="pl-PL"/>
        </w:rPr>
        <w:t> </w:t>
      </w:r>
    </w:p>
    <w:p w14:paraId="0FB1D536" w14:textId="0424A4FA"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Montserrat" w:hAnsi="Montserrat" w:cs="Segoe UI"/>
          <w:sz w:val="14"/>
          <w:szCs w:val="14"/>
          <w:lang w:val="pl-PL"/>
        </w:rPr>
        <w:t>Vodja za odnose z javnostmi</w:t>
      </w:r>
      <w:r>
        <w:rPr>
          <w:rStyle w:val="normaltextrun"/>
          <w:sz w:val="14"/>
          <w:szCs w:val="14"/>
          <w:lang w:val="pl-PL"/>
        </w:rPr>
        <w:t> </w:t>
      </w:r>
    </w:p>
    <w:p w14:paraId="344D2E31" w14:textId="2E46C47D"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Montserrat" w:hAnsi="Montserrat" w:cs="Segoe UI"/>
          <w:sz w:val="14"/>
          <w:szCs w:val="14"/>
          <w:lang w:val="en-US"/>
        </w:rPr>
        <w:t>M: +386 (0)41 323 293</w:t>
      </w:r>
      <w:r>
        <w:rPr>
          <w:rStyle w:val="normaltextrun"/>
          <w:sz w:val="14"/>
          <w:szCs w:val="14"/>
          <w:lang w:val="en-US"/>
        </w:rPr>
        <w:t> </w:t>
      </w:r>
    </w:p>
    <w:p w14:paraId="0FF1E2C6" w14:textId="0CD9B8E8"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Montserrat" w:hAnsi="Montserrat" w:cs="Segoe UI"/>
          <w:sz w:val="14"/>
          <w:szCs w:val="14"/>
          <w:lang w:val="en-US"/>
        </w:rPr>
        <w:t>e-</w:t>
      </w:r>
      <w:proofErr w:type="spellStart"/>
      <w:r>
        <w:rPr>
          <w:rStyle w:val="normaltextrun"/>
          <w:rFonts w:ascii="Montserrat" w:hAnsi="Montserrat" w:cs="Segoe UI"/>
          <w:sz w:val="14"/>
          <w:szCs w:val="14"/>
          <w:lang w:val="en-US"/>
        </w:rPr>
        <w:t>naslov</w:t>
      </w:r>
      <w:proofErr w:type="spellEnd"/>
      <w:r>
        <w:rPr>
          <w:rStyle w:val="normaltextrun"/>
          <w:rFonts w:ascii="Montserrat" w:hAnsi="Montserrat" w:cs="Segoe UI"/>
          <w:sz w:val="14"/>
          <w:szCs w:val="14"/>
          <w:lang w:val="en-US"/>
        </w:rPr>
        <w:t>: anja.vajde@rra-koroska.si</w:t>
      </w:r>
      <w:r>
        <w:rPr>
          <w:rStyle w:val="normaltextrun"/>
          <w:sz w:val="14"/>
          <w:szCs w:val="14"/>
          <w:lang w:val="en-US"/>
        </w:rPr>
        <w:t> </w:t>
      </w:r>
    </w:p>
    <w:p w14:paraId="4D9578A8" w14:textId="212F4A6C" w:rsidR="00F62736" w:rsidRDefault="00F62736" w:rsidP="00F62736">
      <w:pPr>
        <w:pStyle w:val="paragraph"/>
        <w:spacing w:before="0" w:beforeAutospacing="0" w:after="0" w:afterAutospacing="0"/>
        <w:jc w:val="both"/>
        <w:textAlignment w:val="baseline"/>
        <w:rPr>
          <w:rFonts w:ascii="Segoe UI" w:hAnsi="Segoe UI" w:cs="Segoe UI"/>
          <w:sz w:val="18"/>
          <w:szCs w:val="18"/>
        </w:rPr>
      </w:pPr>
    </w:p>
    <w:p w14:paraId="7A429DBE" w14:textId="17974498" w:rsidR="00F62736" w:rsidRDefault="00F62736" w:rsidP="00F62736">
      <w:pPr>
        <w:pStyle w:val="paragraph"/>
        <w:spacing w:before="0" w:beforeAutospacing="0" w:after="0" w:afterAutospacing="0"/>
        <w:jc w:val="both"/>
        <w:textAlignment w:val="baseline"/>
        <w:rPr>
          <w:rFonts w:ascii="Segoe UI" w:hAnsi="Segoe UI" w:cs="Segoe UI"/>
          <w:sz w:val="18"/>
          <w:szCs w:val="18"/>
        </w:rPr>
      </w:pPr>
      <w:r>
        <w:rPr>
          <w:rStyle w:val="normaltextrun"/>
          <w:rFonts w:ascii="Montserrat" w:hAnsi="Montserrat" w:cs="Segoe UI"/>
          <w:b/>
          <w:bCs/>
          <w:sz w:val="16"/>
          <w:szCs w:val="16"/>
          <w:lang w:val="en-US"/>
        </w:rPr>
        <w:t>Foto:</w:t>
      </w:r>
      <w:r>
        <w:rPr>
          <w:rStyle w:val="normaltextrun"/>
          <w:rFonts w:ascii="Montserrat" w:hAnsi="Montserrat" w:cs="Segoe UI"/>
          <w:sz w:val="16"/>
          <w:szCs w:val="16"/>
          <w:lang w:val="en-US"/>
        </w:rPr>
        <w:t xml:space="preserve"> </w:t>
      </w:r>
      <w:r>
        <w:rPr>
          <w:rStyle w:val="normaltextrun"/>
          <w:rFonts w:ascii="Open Sans" w:hAnsi="Open Sans" w:cs="Open Sans"/>
          <w:sz w:val="16"/>
          <w:szCs w:val="16"/>
          <w:lang w:val="en-US"/>
        </w:rPr>
        <w:t>Teo Trup, Kaos photography</w:t>
      </w:r>
    </w:p>
    <w:p w14:paraId="4ADD583B" w14:textId="68AA849F" w:rsidR="000310DC" w:rsidRDefault="000310DC" w:rsidP="00F62736">
      <w:pPr>
        <w:pStyle w:val="paragraph"/>
        <w:spacing w:before="0" w:beforeAutospacing="0" w:after="0" w:afterAutospacing="0"/>
        <w:jc w:val="both"/>
        <w:textAlignment w:val="baseline"/>
        <w:rPr>
          <w:rFonts w:ascii="Segoe UI" w:hAnsi="Segoe UI" w:cs="Segoe UI"/>
          <w:sz w:val="18"/>
          <w:szCs w:val="18"/>
        </w:rPr>
      </w:pPr>
    </w:p>
    <w:p w14:paraId="288EA647" w14:textId="302288D9" w:rsidR="000310DC" w:rsidRDefault="000310DC" w:rsidP="000310DC">
      <w:pPr>
        <w:pStyle w:val="paragraph"/>
        <w:spacing w:before="0" w:after="0"/>
        <w:jc w:val="both"/>
        <w:textAlignment w:val="baseline"/>
        <w:rPr>
          <w:rFonts w:ascii="Segoe UI" w:hAnsi="Segoe UI" w:cs="Segoe UI"/>
          <w:sz w:val="18"/>
          <w:szCs w:val="18"/>
        </w:rPr>
      </w:pPr>
    </w:p>
    <w:p w14:paraId="7041BCC8" w14:textId="2FF53551" w:rsidR="003A49DD" w:rsidRPr="0047501A" w:rsidRDefault="003A49DD" w:rsidP="00C63E1A">
      <w:pPr>
        <w:rPr>
          <w:rFonts w:asciiTheme="majorHAnsi" w:hAnsiTheme="majorHAnsi" w:cs="Open Sans"/>
          <w:sz w:val="16"/>
          <w:szCs w:val="16"/>
          <w:lang w:val="en-US"/>
        </w:rPr>
      </w:pPr>
    </w:p>
    <w:sectPr w:rsidR="003A49DD" w:rsidRPr="0047501A" w:rsidSect="009B5FB7">
      <w:headerReference w:type="default" r:id="rId12"/>
      <w:footerReference w:type="even" r:id="rId13"/>
      <w:footerReference w:type="default" r:id="rId14"/>
      <w:type w:val="continuous"/>
      <w:pgSz w:w="11900" w:h="16840"/>
      <w:pgMar w:top="226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DA5A" w14:textId="77777777" w:rsidR="00A84FD2" w:rsidRPr="006F4FC5" w:rsidRDefault="00A84FD2" w:rsidP="003143EA">
      <w:r w:rsidRPr="006F4FC5">
        <w:separator/>
      </w:r>
    </w:p>
  </w:endnote>
  <w:endnote w:type="continuationSeparator" w:id="0">
    <w:p w14:paraId="65CC01C1" w14:textId="77777777" w:rsidR="00A84FD2" w:rsidRPr="006F4FC5" w:rsidRDefault="00A84FD2" w:rsidP="003143EA">
      <w:r w:rsidRPr="006F4F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EE"/>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1842071207"/>
      <w:docPartObj>
        <w:docPartGallery w:val="Page Numbers (Bottom of Page)"/>
        <w:docPartUnique/>
      </w:docPartObj>
    </w:sdtPr>
    <w:sdtContent>
      <w:p w14:paraId="4DB7C43E" w14:textId="77777777" w:rsidR="006F6ECC" w:rsidRPr="006F4FC5" w:rsidRDefault="006F6ECC" w:rsidP="00661368">
        <w:pPr>
          <w:pStyle w:val="Noga"/>
          <w:framePr w:wrap="none" w:vAnchor="text" w:hAnchor="margin" w:xAlign="right" w:y="1"/>
          <w:rPr>
            <w:rStyle w:val="tevilkastrani"/>
          </w:rPr>
        </w:pPr>
        <w:r w:rsidRPr="006F4FC5">
          <w:rPr>
            <w:rStyle w:val="tevilkastrani"/>
          </w:rPr>
          <w:fldChar w:fldCharType="begin"/>
        </w:r>
        <w:r w:rsidRPr="006F4FC5">
          <w:rPr>
            <w:rStyle w:val="tevilkastrani"/>
          </w:rPr>
          <w:instrText xml:space="preserve"> PAGE </w:instrText>
        </w:r>
        <w:r w:rsidRPr="006F4FC5">
          <w:rPr>
            <w:rStyle w:val="tevilkastrani"/>
          </w:rPr>
          <w:fldChar w:fldCharType="end"/>
        </w:r>
      </w:p>
    </w:sdtContent>
  </w:sdt>
  <w:p w14:paraId="1DF06567" w14:textId="77777777" w:rsidR="006F6ECC" w:rsidRPr="006F4FC5" w:rsidRDefault="006F6ECC" w:rsidP="006F6EC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8FDE" w14:textId="77777777" w:rsidR="003143EA" w:rsidRPr="006F4FC5" w:rsidRDefault="009B5FB7" w:rsidP="006F6ECC">
    <w:pPr>
      <w:ind w:right="360"/>
      <w:rPr>
        <w:rFonts w:ascii="Arial" w:hAnsi="Arial" w:cs="Arial"/>
        <w:sz w:val="15"/>
        <w:szCs w:val="15"/>
      </w:rPr>
    </w:pPr>
    <w:r>
      <w:rPr>
        <w:rFonts w:ascii="Arial" w:hAnsi="Arial" w:cs="Arial"/>
        <w:noProof/>
        <w:sz w:val="15"/>
        <w:szCs w:val="15"/>
      </w:rPr>
      <w:drawing>
        <wp:anchor distT="0" distB="0" distL="114300" distR="114300" simplePos="0" relativeHeight="251658240" behindDoc="1" locked="0" layoutInCell="1" allowOverlap="1" wp14:anchorId="6A83CCA9" wp14:editId="5D4F71C5">
          <wp:simplePos x="0" y="0"/>
          <wp:positionH relativeFrom="column">
            <wp:posOffset>4449104</wp:posOffset>
          </wp:positionH>
          <wp:positionV relativeFrom="paragraph">
            <wp:posOffset>-522311</wp:posOffset>
          </wp:positionV>
          <wp:extent cx="1815153" cy="1815153"/>
          <wp:effectExtent l="0" t="0" r="0" b="0"/>
          <wp:wrapNone/>
          <wp:docPr id="4254695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16600" name="Slika 867316600"/>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815153" cy="1815153"/>
                  </a:xfrm>
                  <a:prstGeom prst="rect">
                    <a:avLst/>
                  </a:prstGeom>
                </pic:spPr>
              </pic:pic>
            </a:graphicData>
          </a:graphic>
          <wp14:sizeRelH relativeFrom="page">
            <wp14:pctWidth>0</wp14:pctWidth>
          </wp14:sizeRelH>
          <wp14:sizeRelV relativeFrom="page">
            <wp14:pctHeight>0</wp14:pctHeight>
          </wp14:sizeRelV>
        </wp:anchor>
      </w:drawing>
    </w:r>
  </w:p>
  <w:sdt>
    <w:sdtPr>
      <w:rPr>
        <w:rStyle w:val="tevilkastrani"/>
        <w:rFonts w:cs="Arial"/>
        <w:color w:val="757070" w:themeColor="text2"/>
        <w:sz w:val="14"/>
        <w:szCs w:val="14"/>
      </w:rPr>
      <w:id w:val="1718154190"/>
      <w:docPartObj>
        <w:docPartGallery w:val="Page Numbers (Bottom of Page)"/>
        <w:docPartUnique/>
      </w:docPartObj>
    </w:sdtPr>
    <w:sdtEndPr>
      <w:rPr>
        <w:rStyle w:val="tevilkastrani"/>
        <w:color w:val="757070" w:themeColor="accent6"/>
      </w:rPr>
    </w:sdtEndPr>
    <w:sdtContent>
      <w:p w14:paraId="1F6D20B3" w14:textId="77777777" w:rsidR="006F6ECC" w:rsidRPr="00B802B0" w:rsidRDefault="006F6ECC" w:rsidP="003B2A1F">
        <w:pPr>
          <w:pStyle w:val="Noga"/>
          <w:framePr w:wrap="none" w:vAnchor="text" w:hAnchor="page" w:x="10435" w:y="456"/>
          <w:rPr>
            <w:rStyle w:val="tevilkastrani"/>
            <w:rFonts w:cs="Arial"/>
            <w:color w:val="757070" w:themeColor="text2"/>
            <w:sz w:val="14"/>
            <w:szCs w:val="14"/>
          </w:rPr>
        </w:pPr>
        <w:r w:rsidRPr="00B802B0">
          <w:rPr>
            <w:rStyle w:val="tevilkastrani"/>
            <w:rFonts w:cs="Arial"/>
            <w:color w:val="757070" w:themeColor="text2"/>
            <w:sz w:val="14"/>
            <w:szCs w:val="14"/>
          </w:rPr>
          <w:fldChar w:fldCharType="begin"/>
        </w:r>
        <w:r w:rsidRPr="00B802B0">
          <w:rPr>
            <w:rStyle w:val="tevilkastrani"/>
            <w:rFonts w:cs="Arial"/>
            <w:color w:val="757070" w:themeColor="text2"/>
            <w:sz w:val="14"/>
            <w:szCs w:val="14"/>
          </w:rPr>
          <w:instrText xml:space="preserve"> PAGE </w:instrText>
        </w:r>
        <w:r w:rsidRPr="00B802B0">
          <w:rPr>
            <w:rStyle w:val="tevilkastrani"/>
            <w:rFonts w:cs="Arial"/>
            <w:color w:val="757070" w:themeColor="text2"/>
            <w:sz w:val="14"/>
            <w:szCs w:val="14"/>
          </w:rPr>
          <w:fldChar w:fldCharType="separate"/>
        </w:r>
        <w:r w:rsidRPr="00B802B0">
          <w:rPr>
            <w:rStyle w:val="tevilkastrani"/>
            <w:rFonts w:cs="Arial"/>
            <w:color w:val="757070" w:themeColor="text2"/>
            <w:sz w:val="14"/>
            <w:szCs w:val="14"/>
          </w:rPr>
          <w:t>2</w:t>
        </w:r>
        <w:r w:rsidRPr="00B802B0">
          <w:rPr>
            <w:rStyle w:val="tevilkastrani"/>
            <w:rFonts w:cs="Arial"/>
            <w:color w:val="757070" w:themeColor="text2"/>
            <w:sz w:val="14"/>
            <w:szCs w:val="14"/>
          </w:rPr>
          <w:fldChar w:fldCharType="end"/>
        </w:r>
      </w:p>
    </w:sdtContent>
  </w:sdt>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3828"/>
      <w:gridCol w:w="2748"/>
      <w:gridCol w:w="2491"/>
    </w:tblGrid>
    <w:tr w:rsidR="00B802B0" w:rsidRPr="00B802B0" w14:paraId="26279C83" w14:textId="77777777" w:rsidTr="001E3B70">
      <w:trPr>
        <w:trHeight w:val="1077"/>
      </w:trPr>
      <w:tc>
        <w:tcPr>
          <w:tcW w:w="3828" w:type="dxa"/>
          <w:vAlign w:val="center"/>
        </w:tcPr>
        <w:p w14:paraId="388C3FFB" w14:textId="77777777" w:rsidR="004B3578" w:rsidRPr="00B937A9" w:rsidRDefault="004B3578" w:rsidP="00B937A9">
          <w:pPr>
            <w:pStyle w:val="Glava"/>
            <w:jc w:val="left"/>
            <w:rPr>
              <w:b/>
              <w:bCs/>
              <w:color w:val="757070" w:themeColor="text2"/>
              <w:sz w:val="14"/>
              <w:szCs w:val="14"/>
            </w:rPr>
          </w:pPr>
          <w:r w:rsidRPr="00B937A9">
            <w:rPr>
              <w:b/>
              <w:bCs/>
              <w:color w:val="757070" w:themeColor="text2"/>
              <w:sz w:val="14"/>
              <w:szCs w:val="14"/>
            </w:rPr>
            <w:t xml:space="preserve">Regionalna razvojna agencija za Koroško, </w:t>
          </w:r>
          <w:proofErr w:type="spellStart"/>
          <w:r w:rsidRPr="00B937A9">
            <w:rPr>
              <w:b/>
              <w:bCs/>
              <w:color w:val="757070" w:themeColor="text2"/>
              <w:sz w:val="14"/>
              <w:szCs w:val="14"/>
            </w:rPr>
            <w:t>d.o.o</w:t>
          </w:r>
          <w:proofErr w:type="spellEnd"/>
          <w:r w:rsidRPr="00B937A9">
            <w:rPr>
              <w:b/>
              <w:bCs/>
              <w:color w:val="757070" w:themeColor="text2"/>
              <w:sz w:val="14"/>
              <w:szCs w:val="14"/>
            </w:rPr>
            <w:t>.</w:t>
          </w:r>
        </w:p>
        <w:p w14:paraId="777F4890" w14:textId="77777777" w:rsidR="00374E14" w:rsidRPr="00B937A9" w:rsidRDefault="004B3578" w:rsidP="00B937A9">
          <w:pPr>
            <w:pStyle w:val="Glava"/>
            <w:jc w:val="left"/>
            <w:rPr>
              <w:color w:val="757070" w:themeColor="text2"/>
              <w:sz w:val="14"/>
              <w:szCs w:val="14"/>
            </w:rPr>
          </w:pPr>
          <w:r w:rsidRPr="00B937A9">
            <w:rPr>
              <w:color w:val="757070" w:themeColor="text2"/>
              <w:sz w:val="14"/>
              <w:szCs w:val="14"/>
            </w:rPr>
            <w:t>Meža 10, 2370 Dravograd</w:t>
          </w:r>
        </w:p>
      </w:tc>
      <w:tc>
        <w:tcPr>
          <w:tcW w:w="2748" w:type="dxa"/>
          <w:vAlign w:val="center"/>
        </w:tcPr>
        <w:p w14:paraId="690FA7FB" w14:textId="77777777" w:rsidR="004B3578" w:rsidRPr="00B937A9" w:rsidRDefault="004B3578" w:rsidP="00B937A9">
          <w:pPr>
            <w:pStyle w:val="Noga"/>
            <w:spacing w:line="276" w:lineRule="auto"/>
            <w:jc w:val="left"/>
            <w:rPr>
              <w:rFonts w:cs="Arial"/>
              <w:color w:val="757070" w:themeColor="text2"/>
              <w:sz w:val="14"/>
              <w:szCs w:val="14"/>
            </w:rPr>
          </w:pPr>
          <w:r w:rsidRPr="00B937A9">
            <w:rPr>
              <w:rFonts w:cs="Arial"/>
              <w:color w:val="757070" w:themeColor="text2"/>
              <w:sz w:val="14"/>
              <w:szCs w:val="14"/>
            </w:rPr>
            <w:t>+386 (0)5 90 85 190</w:t>
          </w:r>
          <w:r w:rsidR="00B937A9" w:rsidRPr="00B937A9">
            <w:rPr>
              <w:rFonts w:cs="Arial"/>
              <w:color w:val="757070" w:themeColor="text2"/>
              <w:sz w:val="14"/>
              <w:szCs w:val="14"/>
            </w:rPr>
            <w:t>, info@rra-koroska.si</w:t>
          </w:r>
        </w:p>
        <w:p w14:paraId="18AC4923" w14:textId="77777777" w:rsidR="00374E14" w:rsidRPr="00B937A9" w:rsidRDefault="004B3578" w:rsidP="00B937A9">
          <w:pPr>
            <w:jc w:val="left"/>
            <w:rPr>
              <w:color w:val="757070" w:themeColor="text2"/>
              <w:sz w:val="14"/>
              <w:szCs w:val="14"/>
            </w:rPr>
          </w:pPr>
          <w:r w:rsidRPr="00B937A9">
            <w:rPr>
              <w:color w:val="757070" w:themeColor="text2"/>
              <w:sz w:val="14"/>
              <w:szCs w:val="14"/>
            </w:rPr>
            <w:t>www.rra-koroska.s</w:t>
          </w:r>
          <w:r w:rsidR="00B937A9" w:rsidRPr="00B937A9">
            <w:rPr>
              <w:color w:val="757070" w:themeColor="text2"/>
              <w:sz w:val="14"/>
              <w:szCs w:val="14"/>
            </w:rPr>
            <w:t>i</w:t>
          </w:r>
        </w:p>
      </w:tc>
      <w:tc>
        <w:tcPr>
          <w:tcW w:w="2491" w:type="dxa"/>
          <w:vAlign w:val="center"/>
        </w:tcPr>
        <w:p w14:paraId="247E8E58" w14:textId="77777777" w:rsidR="00374E14" w:rsidRPr="00B802B0" w:rsidRDefault="00374E14" w:rsidP="00374E14">
          <w:pPr>
            <w:pStyle w:val="Noga"/>
            <w:spacing w:line="276" w:lineRule="auto"/>
            <w:jc w:val="right"/>
            <w:rPr>
              <w:rFonts w:cs="Arial"/>
              <w:color w:val="757070" w:themeColor="text2"/>
              <w:sz w:val="14"/>
              <w:szCs w:val="14"/>
            </w:rPr>
          </w:pPr>
        </w:p>
      </w:tc>
    </w:tr>
  </w:tbl>
  <w:p w14:paraId="58AC1F8F" w14:textId="77777777" w:rsidR="003143EA" w:rsidRPr="006F4FC5" w:rsidRDefault="003143EA">
    <w:pPr>
      <w:pStyle w:val="Noga"/>
      <w:rPr>
        <w:rFonts w:ascii="Arial" w:hAnsi="Arial"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BBDF" w14:textId="77777777" w:rsidR="00A84FD2" w:rsidRPr="006F4FC5" w:rsidRDefault="00A84FD2" w:rsidP="003143EA">
      <w:r w:rsidRPr="006F4FC5">
        <w:separator/>
      </w:r>
    </w:p>
  </w:footnote>
  <w:footnote w:type="continuationSeparator" w:id="0">
    <w:p w14:paraId="789C2E79" w14:textId="77777777" w:rsidR="00A84FD2" w:rsidRPr="006F4FC5" w:rsidRDefault="00A84FD2" w:rsidP="003143EA">
      <w:r w:rsidRPr="006F4F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5"/>
      <w:gridCol w:w="283"/>
      <w:gridCol w:w="3969"/>
    </w:tblGrid>
    <w:tr w:rsidR="00B937A9" w:rsidRPr="006F4FC5" w14:paraId="3C114E09" w14:textId="77777777" w:rsidTr="00F4034F">
      <w:trPr>
        <w:trHeight w:val="1701"/>
      </w:trPr>
      <w:tc>
        <w:tcPr>
          <w:tcW w:w="4815" w:type="dxa"/>
          <w:vAlign w:val="center"/>
        </w:tcPr>
        <w:p w14:paraId="752FA252" w14:textId="77777777" w:rsidR="00B937A9" w:rsidRPr="006F4FC5" w:rsidRDefault="00BF264C" w:rsidP="00BF264C">
          <w:pPr>
            <w:pStyle w:val="Glava"/>
            <w:rPr>
              <w:noProof/>
              <w:sz w:val="16"/>
              <w:szCs w:val="16"/>
            </w:rPr>
          </w:pPr>
          <w:r>
            <w:rPr>
              <w:noProof/>
              <w:sz w:val="16"/>
              <w:szCs w:val="16"/>
            </w:rPr>
            <w:drawing>
              <wp:inline distT="0" distB="0" distL="0" distR="0" wp14:anchorId="5DB50B75" wp14:editId="05856BC3">
                <wp:extent cx="2150992" cy="774357"/>
                <wp:effectExtent l="0" t="0" r="0" b="635"/>
                <wp:docPr id="633168142" name="Picture 1" descr="A logo with text and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68142" name="Picture 1" descr="A logo with text and blu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92558" cy="789321"/>
                        </a:xfrm>
                        <a:prstGeom prst="rect">
                          <a:avLst/>
                        </a:prstGeom>
                      </pic:spPr>
                    </pic:pic>
                  </a:graphicData>
                </a:graphic>
              </wp:inline>
            </w:drawing>
          </w:r>
        </w:p>
      </w:tc>
      <w:tc>
        <w:tcPr>
          <w:tcW w:w="283" w:type="dxa"/>
          <w:vAlign w:val="center"/>
        </w:tcPr>
        <w:p w14:paraId="3F732CE9" w14:textId="77777777" w:rsidR="00B937A9" w:rsidRPr="006F4FC5" w:rsidRDefault="00B937A9" w:rsidP="00F4034F">
          <w:pPr>
            <w:pStyle w:val="Glava"/>
            <w:jc w:val="right"/>
            <w:rPr>
              <w:color w:val="AFADAD"/>
              <w:sz w:val="14"/>
              <w:szCs w:val="14"/>
            </w:rPr>
          </w:pPr>
        </w:p>
      </w:tc>
      <w:tc>
        <w:tcPr>
          <w:tcW w:w="3969" w:type="dxa"/>
          <w:vAlign w:val="center"/>
        </w:tcPr>
        <w:p w14:paraId="408EA9B5" w14:textId="77777777" w:rsidR="00B937A9" w:rsidRPr="00A02C85" w:rsidRDefault="00B937A9" w:rsidP="00F4034F">
          <w:pPr>
            <w:pStyle w:val="Glava"/>
            <w:jc w:val="right"/>
            <w:rPr>
              <w:b/>
              <w:bCs/>
              <w:color w:val="757070" w:themeColor="text2"/>
              <w:sz w:val="23"/>
              <w:szCs w:val="23"/>
            </w:rPr>
          </w:pPr>
          <w:r w:rsidRPr="00A02C85">
            <w:rPr>
              <w:color w:val="757070" w:themeColor="text2"/>
              <w:sz w:val="23"/>
              <w:szCs w:val="23"/>
            </w:rPr>
            <w:t>Srce inovacij, mozaik priložnosti.</w:t>
          </w:r>
        </w:p>
      </w:tc>
    </w:tr>
  </w:tbl>
  <w:p w14:paraId="7EEB7B78" w14:textId="77777777" w:rsidR="003143EA" w:rsidRDefault="003143EA">
    <w:pPr>
      <w:pStyle w:val="Glava"/>
      <w:rPr>
        <w:szCs w:val="20"/>
      </w:rPr>
    </w:pPr>
  </w:p>
  <w:p w14:paraId="2AECA062" w14:textId="77777777" w:rsidR="00B802B0" w:rsidRPr="00340E6C" w:rsidRDefault="00B802B0">
    <w:pPr>
      <w:pStyle w:val="Glava"/>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506BB"/>
    <w:multiLevelType w:val="hybridMultilevel"/>
    <w:tmpl w:val="C8DEA8B6"/>
    <w:lvl w:ilvl="0" w:tplc="B0E86A4E">
      <w:start w:val="1"/>
      <w:numFmt w:val="decimal"/>
      <w:lvlText w:val="%1."/>
      <w:lvlJc w:val="left"/>
      <w:pPr>
        <w:ind w:left="720" w:hanging="360"/>
      </w:pPr>
      <w:rPr>
        <w:rFonts w:asciiTheme="minorHAnsi" w:eastAsiaTheme="minorHAnsi" w:hAnsiTheme="minorHAnsi" w:cstheme="minorBid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BAD3AA6"/>
    <w:multiLevelType w:val="hybridMultilevel"/>
    <w:tmpl w:val="9DF091D2"/>
    <w:lvl w:ilvl="0" w:tplc="7054A8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94A10"/>
    <w:multiLevelType w:val="hybridMultilevel"/>
    <w:tmpl w:val="5BE2414C"/>
    <w:lvl w:ilvl="0" w:tplc="E3689584">
      <w:numFmt w:val="bullet"/>
      <w:lvlText w:val=""/>
      <w:lvlJc w:val="left"/>
      <w:pPr>
        <w:ind w:left="1080" w:hanging="360"/>
      </w:pPr>
      <w:rPr>
        <w:rFonts w:ascii="Symbol" w:eastAsiaTheme="minorHAnsi" w:hAnsi="Symbol"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36EA7580"/>
    <w:multiLevelType w:val="hybridMultilevel"/>
    <w:tmpl w:val="F67220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77A582F"/>
    <w:multiLevelType w:val="multilevel"/>
    <w:tmpl w:val="B43E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53920"/>
    <w:multiLevelType w:val="hybridMultilevel"/>
    <w:tmpl w:val="52A88D64"/>
    <w:lvl w:ilvl="0" w:tplc="776626F8">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9B554E1"/>
    <w:multiLevelType w:val="multilevel"/>
    <w:tmpl w:val="F988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637513">
    <w:abstractNumId w:val="1"/>
  </w:num>
  <w:num w:numId="2" w16cid:durableId="264270471">
    <w:abstractNumId w:val="4"/>
  </w:num>
  <w:num w:numId="3" w16cid:durableId="738946808">
    <w:abstractNumId w:val="6"/>
  </w:num>
  <w:num w:numId="4" w16cid:durableId="1999535418">
    <w:abstractNumId w:val="2"/>
  </w:num>
  <w:num w:numId="5" w16cid:durableId="485753042">
    <w:abstractNumId w:val="3"/>
  </w:num>
  <w:num w:numId="6" w16cid:durableId="1833329598">
    <w:abstractNumId w:val="5"/>
  </w:num>
  <w:num w:numId="7" w16cid:durableId="1077627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5C"/>
    <w:rsid w:val="0000328D"/>
    <w:rsid w:val="0000407F"/>
    <w:rsid w:val="00004FC3"/>
    <w:rsid w:val="00006741"/>
    <w:rsid w:val="00010324"/>
    <w:rsid w:val="00014B5F"/>
    <w:rsid w:val="00015922"/>
    <w:rsid w:val="00017BEC"/>
    <w:rsid w:val="000310DC"/>
    <w:rsid w:val="00032A2D"/>
    <w:rsid w:val="00044621"/>
    <w:rsid w:val="00044D32"/>
    <w:rsid w:val="000528EA"/>
    <w:rsid w:val="00054DAB"/>
    <w:rsid w:val="00062C28"/>
    <w:rsid w:val="0007091E"/>
    <w:rsid w:val="000715A1"/>
    <w:rsid w:val="00074249"/>
    <w:rsid w:val="00080B85"/>
    <w:rsid w:val="00092AD9"/>
    <w:rsid w:val="00096F35"/>
    <w:rsid w:val="00097072"/>
    <w:rsid w:val="000A24B5"/>
    <w:rsid w:val="000A468A"/>
    <w:rsid w:val="000A555C"/>
    <w:rsid w:val="000B34CC"/>
    <w:rsid w:val="000B53D1"/>
    <w:rsid w:val="000C303F"/>
    <w:rsid w:val="000C41FA"/>
    <w:rsid w:val="000C5E3C"/>
    <w:rsid w:val="000C5E85"/>
    <w:rsid w:val="000E19F5"/>
    <w:rsid w:val="000E3E17"/>
    <w:rsid w:val="000E7C70"/>
    <w:rsid w:val="000E7EA8"/>
    <w:rsid w:val="00100D0A"/>
    <w:rsid w:val="00101C35"/>
    <w:rsid w:val="001063AE"/>
    <w:rsid w:val="00121825"/>
    <w:rsid w:val="0012270B"/>
    <w:rsid w:val="00125E17"/>
    <w:rsid w:val="00137B42"/>
    <w:rsid w:val="00142E1D"/>
    <w:rsid w:val="00145EC0"/>
    <w:rsid w:val="00146545"/>
    <w:rsid w:val="001472FC"/>
    <w:rsid w:val="00152BE5"/>
    <w:rsid w:val="0015510F"/>
    <w:rsid w:val="00160195"/>
    <w:rsid w:val="001744CA"/>
    <w:rsid w:val="00180091"/>
    <w:rsid w:val="00190B76"/>
    <w:rsid w:val="00190C9C"/>
    <w:rsid w:val="00190F8F"/>
    <w:rsid w:val="00191665"/>
    <w:rsid w:val="00191F0F"/>
    <w:rsid w:val="00192A9C"/>
    <w:rsid w:val="001A1177"/>
    <w:rsid w:val="001B0392"/>
    <w:rsid w:val="001B33F7"/>
    <w:rsid w:val="001B5AD7"/>
    <w:rsid w:val="001C2CB1"/>
    <w:rsid w:val="001C678F"/>
    <w:rsid w:val="001D2BC0"/>
    <w:rsid w:val="001E39D2"/>
    <w:rsid w:val="001E3B70"/>
    <w:rsid w:val="001F5B24"/>
    <w:rsid w:val="002114D3"/>
    <w:rsid w:val="00222B75"/>
    <w:rsid w:val="002313B5"/>
    <w:rsid w:val="00234452"/>
    <w:rsid w:val="00241C96"/>
    <w:rsid w:val="00254143"/>
    <w:rsid w:val="00260574"/>
    <w:rsid w:val="00261FEB"/>
    <w:rsid w:val="002724B6"/>
    <w:rsid w:val="0027363D"/>
    <w:rsid w:val="00280652"/>
    <w:rsid w:val="0028104A"/>
    <w:rsid w:val="002A35F7"/>
    <w:rsid w:val="002A458C"/>
    <w:rsid w:val="002A7298"/>
    <w:rsid w:val="002A75F2"/>
    <w:rsid w:val="002B2EB0"/>
    <w:rsid w:val="002B3AD6"/>
    <w:rsid w:val="002B4D24"/>
    <w:rsid w:val="002C375D"/>
    <w:rsid w:val="002D0C75"/>
    <w:rsid w:val="002D62B9"/>
    <w:rsid w:val="002F0B95"/>
    <w:rsid w:val="002F2C19"/>
    <w:rsid w:val="003048D4"/>
    <w:rsid w:val="00313E84"/>
    <w:rsid w:val="003143EA"/>
    <w:rsid w:val="00314493"/>
    <w:rsid w:val="00316FE0"/>
    <w:rsid w:val="00317B14"/>
    <w:rsid w:val="00317DFE"/>
    <w:rsid w:val="003267AE"/>
    <w:rsid w:val="00335D76"/>
    <w:rsid w:val="00340E6C"/>
    <w:rsid w:val="003554B6"/>
    <w:rsid w:val="00355965"/>
    <w:rsid w:val="003571B8"/>
    <w:rsid w:val="003717BD"/>
    <w:rsid w:val="00371810"/>
    <w:rsid w:val="00372A63"/>
    <w:rsid w:val="00374E14"/>
    <w:rsid w:val="00376206"/>
    <w:rsid w:val="0038739C"/>
    <w:rsid w:val="003A11F9"/>
    <w:rsid w:val="003A49DD"/>
    <w:rsid w:val="003A5983"/>
    <w:rsid w:val="003B02C2"/>
    <w:rsid w:val="003B2352"/>
    <w:rsid w:val="003B2A1F"/>
    <w:rsid w:val="003B3669"/>
    <w:rsid w:val="003B41B7"/>
    <w:rsid w:val="003B4A99"/>
    <w:rsid w:val="003B5A43"/>
    <w:rsid w:val="003C241E"/>
    <w:rsid w:val="003C57F0"/>
    <w:rsid w:val="003D39D2"/>
    <w:rsid w:val="003D5500"/>
    <w:rsid w:val="003D6E74"/>
    <w:rsid w:val="003E7E03"/>
    <w:rsid w:val="003E7E80"/>
    <w:rsid w:val="003F43F2"/>
    <w:rsid w:val="003F67AD"/>
    <w:rsid w:val="003F7730"/>
    <w:rsid w:val="003F77A0"/>
    <w:rsid w:val="00422756"/>
    <w:rsid w:val="0043052F"/>
    <w:rsid w:val="00444F1C"/>
    <w:rsid w:val="00445F71"/>
    <w:rsid w:val="00446C58"/>
    <w:rsid w:val="004631BC"/>
    <w:rsid w:val="00463670"/>
    <w:rsid w:val="00465FAE"/>
    <w:rsid w:val="0047501A"/>
    <w:rsid w:val="004755DB"/>
    <w:rsid w:val="004771ED"/>
    <w:rsid w:val="00482AAA"/>
    <w:rsid w:val="00482CA3"/>
    <w:rsid w:val="00490738"/>
    <w:rsid w:val="004934F3"/>
    <w:rsid w:val="004977EB"/>
    <w:rsid w:val="004A1BCE"/>
    <w:rsid w:val="004B271D"/>
    <w:rsid w:val="004B3578"/>
    <w:rsid w:val="004B4FD6"/>
    <w:rsid w:val="004B7330"/>
    <w:rsid w:val="004D17C7"/>
    <w:rsid w:val="004E3E0D"/>
    <w:rsid w:val="004E71B1"/>
    <w:rsid w:val="0050431F"/>
    <w:rsid w:val="005162A3"/>
    <w:rsid w:val="00517A9A"/>
    <w:rsid w:val="005209EC"/>
    <w:rsid w:val="005239BC"/>
    <w:rsid w:val="00524664"/>
    <w:rsid w:val="00524E5A"/>
    <w:rsid w:val="00537F80"/>
    <w:rsid w:val="0054796B"/>
    <w:rsid w:val="00552426"/>
    <w:rsid w:val="0055456B"/>
    <w:rsid w:val="00574C38"/>
    <w:rsid w:val="00587EE0"/>
    <w:rsid w:val="0059071C"/>
    <w:rsid w:val="00590B1C"/>
    <w:rsid w:val="00593974"/>
    <w:rsid w:val="005B63CA"/>
    <w:rsid w:val="005C13FA"/>
    <w:rsid w:val="005C2BB9"/>
    <w:rsid w:val="005C3FD2"/>
    <w:rsid w:val="005C591D"/>
    <w:rsid w:val="005E0019"/>
    <w:rsid w:val="005E5B77"/>
    <w:rsid w:val="005E63AC"/>
    <w:rsid w:val="005F3C44"/>
    <w:rsid w:val="00603C58"/>
    <w:rsid w:val="006055DD"/>
    <w:rsid w:val="006078DF"/>
    <w:rsid w:val="00610162"/>
    <w:rsid w:val="00612B72"/>
    <w:rsid w:val="00614CBC"/>
    <w:rsid w:val="00622C37"/>
    <w:rsid w:val="0062788E"/>
    <w:rsid w:val="00630879"/>
    <w:rsid w:val="00630B41"/>
    <w:rsid w:val="00634167"/>
    <w:rsid w:val="006405B9"/>
    <w:rsid w:val="00641ADC"/>
    <w:rsid w:val="0064705C"/>
    <w:rsid w:val="00653FC9"/>
    <w:rsid w:val="006544C9"/>
    <w:rsid w:val="006611A2"/>
    <w:rsid w:val="0066182F"/>
    <w:rsid w:val="00663FE3"/>
    <w:rsid w:val="006725A7"/>
    <w:rsid w:val="006742C6"/>
    <w:rsid w:val="006767C5"/>
    <w:rsid w:val="006771F6"/>
    <w:rsid w:val="00681126"/>
    <w:rsid w:val="006815E2"/>
    <w:rsid w:val="00683696"/>
    <w:rsid w:val="00683E11"/>
    <w:rsid w:val="00690340"/>
    <w:rsid w:val="00690BD8"/>
    <w:rsid w:val="00696B39"/>
    <w:rsid w:val="006A0216"/>
    <w:rsid w:val="006A2131"/>
    <w:rsid w:val="006B0F60"/>
    <w:rsid w:val="006B287D"/>
    <w:rsid w:val="006B34F1"/>
    <w:rsid w:val="006C7318"/>
    <w:rsid w:val="006D24B4"/>
    <w:rsid w:val="006D29B7"/>
    <w:rsid w:val="006D2C49"/>
    <w:rsid w:val="006D7B94"/>
    <w:rsid w:val="006E0C81"/>
    <w:rsid w:val="006E1C13"/>
    <w:rsid w:val="006F0745"/>
    <w:rsid w:val="006F3506"/>
    <w:rsid w:val="006F4B71"/>
    <w:rsid w:val="006F4FC5"/>
    <w:rsid w:val="006F6ECC"/>
    <w:rsid w:val="006F791E"/>
    <w:rsid w:val="00703140"/>
    <w:rsid w:val="00703FBE"/>
    <w:rsid w:val="007110E8"/>
    <w:rsid w:val="00713A4C"/>
    <w:rsid w:val="00714580"/>
    <w:rsid w:val="00715DFC"/>
    <w:rsid w:val="00724B3D"/>
    <w:rsid w:val="007275C8"/>
    <w:rsid w:val="007305DE"/>
    <w:rsid w:val="00731D17"/>
    <w:rsid w:val="007321C7"/>
    <w:rsid w:val="00735699"/>
    <w:rsid w:val="00740CB4"/>
    <w:rsid w:val="00747E0F"/>
    <w:rsid w:val="00753128"/>
    <w:rsid w:val="0076617A"/>
    <w:rsid w:val="00772696"/>
    <w:rsid w:val="0077397E"/>
    <w:rsid w:val="00796B62"/>
    <w:rsid w:val="007A3249"/>
    <w:rsid w:val="007A7D47"/>
    <w:rsid w:val="007A7FA7"/>
    <w:rsid w:val="007B1043"/>
    <w:rsid w:val="007B10C1"/>
    <w:rsid w:val="007C2134"/>
    <w:rsid w:val="007C27B0"/>
    <w:rsid w:val="007C681F"/>
    <w:rsid w:val="007D0531"/>
    <w:rsid w:val="007D5719"/>
    <w:rsid w:val="007D661D"/>
    <w:rsid w:val="007E1A78"/>
    <w:rsid w:val="007E4AEF"/>
    <w:rsid w:val="007F344F"/>
    <w:rsid w:val="00802D8B"/>
    <w:rsid w:val="008115B3"/>
    <w:rsid w:val="00811E57"/>
    <w:rsid w:val="00813C09"/>
    <w:rsid w:val="00813F96"/>
    <w:rsid w:val="00814284"/>
    <w:rsid w:val="008158F6"/>
    <w:rsid w:val="00817EAD"/>
    <w:rsid w:val="00821FB1"/>
    <w:rsid w:val="008237AE"/>
    <w:rsid w:val="00825C8B"/>
    <w:rsid w:val="008335B3"/>
    <w:rsid w:val="00833A00"/>
    <w:rsid w:val="00834DC4"/>
    <w:rsid w:val="00836F05"/>
    <w:rsid w:val="00837760"/>
    <w:rsid w:val="00842AED"/>
    <w:rsid w:val="00854DC2"/>
    <w:rsid w:val="008553B7"/>
    <w:rsid w:val="00855883"/>
    <w:rsid w:val="0086565C"/>
    <w:rsid w:val="00865C4D"/>
    <w:rsid w:val="00870D38"/>
    <w:rsid w:val="00873B3D"/>
    <w:rsid w:val="00876595"/>
    <w:rsid w:val="0087712B"/>
    <w:rsid w:val="008829B0"/>
    <w:rsid w:val="00883F3C"/>
    <w:rsid w:val="00884F20"/>
    <w:rsid w:val="00886283"/>
    <w:rsid w:val="00892068"/>
    <w:rsid w:val="008A7D85"/>
    <w:rsid w:val="008C1EC6"/>
    <w:rsid w:val="008C6C32"/>
    <w:rsid w:val="008D145E"/>
    <w:rsid w:val="008E0ED3"/>
    <w:rsid w:val="008E6422"/>
    <w:rsid w:val="008F19CE"/>
    <w:rsid w:val="008F5FA2"/>
    <w:rsid w:val="008F7182"/>
    <w:rsid w:val="00913E63"/>
    <w:rsid w:val="00920981"/>
    <w:rsid w:val="00926F41"/>
    <w:rsid w:val="009336D1"/>
    <w:rsid w:val="00937752"/>
    <w:rsid w:val="00940715"/>
    <w:rsid w:val="00947C18"/>
    <w:rsid w:val="00953F7F"/>
    <w:rsid w:val="0095483F"/>
    <w:rsid w:val="00954B29"/>
    <w:rsid w:val="00956C73"/>
    <w:rsid w:val="00966D0F"/>
    <w:rsid w:val="00967A02"/>
    <w:rsid w:val="009740EB"/>
    <w:rsid w:val="009778F1"/>
    <w:rsid w:val="00981813"/>
    <w:rsid w:val="00981DE4"/>
    <w:rsid w:val="00982E79"/>
    <w:rsid w:val="00990B29"/>
    <w:rsid w:val="00992A82"/>
    <w:rsid w:val="00996651"/>
    <w:rsid w:val="009B5FB7"/>
    <w:rsid w:val="009B6F36"/>
    <w:rsid w:val="009C1F1B"/>
    <w:rsid w:val="009C20AE"/>
    <w:rsid w:val="009C3798"/>
    <w:rsid w:val="009C477C"/>
    <w:rsid w:val="009C5911"/>
    <w:rsid w:val="009D06A2"/>
    <w:rsid w:val="009E1A4C"/>
    <w:rsid w:val="009E5434"/>
    <w:rsid w:val="009F29E7"/>
    <w:rsid w:val="009F5014"/>
    <w:rsid w:val="009F5744"/>
    <w:rsid w:val="009F798B"/>
    <w:rsid w:val="00A026B2"/>
    <w:rsid w:val="00A02C85"/>
    <w:rsid w:val="00A04AF1"/>
    <w:rsid w:val="00A051BF"/>
    <w:rsid w:val="00A23BE7"/>
    <w:rsid w:val="00A2425E"/>
    <w:rsid w:val="00A24E6B"/>
    <w:rsid w:val="00A263FF"/>
    <w:rsid w:val="00A2767D"/>
    <w:rsid w:val="00A3525E"/>
    <w:rsid w:val="00A3545A"/>
    <w:rsid w:val="00A4565E"/>
    <w:rsid w:val="00A47A37"/>
    <w:rsid w:val="00A55722"/>
    <w:rsid w:val="00A61109"/>
    <w:rsid w:val="00A65769"/>
    <w:rsid w:val="00A71E69"/>
    <w:rsid w:val="00A76C22"/>
    <w:rsid w:val="00A8073E"/>
    <w:rsid w:val="00A83F2E"/>
    <w:rsid w:val="00A84FD2"/>
    <w:rsid w:val="00A94647"/>
    <w:rsid w:val="00A94B91"/>
    <w:rsid w:val="00A95E52"/>
    <w:rsid w:val="00AA47B8"/>
    <w:rsid w:val="00AA4E0D"/>
    <w:rsid w:val="00AB18F7"/>
    <w:rsid w:val="00AB1BD9"/>
    <w:rsid w:val="00AB21B0"/>
    <w:rsid w:val="00AB50D4"/>
    <w:rsid w:val="00AC1DA6"/>
    <w:rsid w:val="00AC398C"/>
    <w:rsid w:val="00AC5BCE"/>
    <w:rsid w:val="00AE1144"/>
    <w:rsid w:val="00AE169E"/>
    <w:rsid w:val="00AE23A8"/>
    <w:rsid w:val="00AF1CAB"/>
    <w:rsid w:val="00B0079A"/>
    <w:rsid w:val="00B01EC1"/>
    <w:rsid w:val="00B052C6"/>
    <w:rsid w:val="00B06F18"/>
    <w:rsid w:val="00B108A3"/>
    <w:rsid w:val="00B1676C"/>
    <w:rsid w:val="00B209C8"/>
    <w:rsid w:val="00B27D1D"/>
    <w:rsid w:val="00B305DE"/>
    <w:rsid w:val="00B40EF3"/>
    <w:rsid w:val="00B41262"/>
    <w:rsid w:val="00B57914"/>
    <w:rsid w:val="00B720BE"/>
    <w:rsid w:val="00B74011"/>
    <w:rsid w:val="00B802B0"/>
    <w:rsid w:val="00B870BE"/>
    <w:rsid w:val="00B92D35"/>
    <w:rsid w:val="00B937A9"/>
    <w:rsid w:val="00B93867"/>
    <w:rsid w:val="00B949F2"/>
    <w:rsid w:val="00B957B0"/>
    <w:rsid w:val="00B96DBC"/>
    <w:rsid w:val="00BA5492"/>
    <w:rsid w:val="00BB0856"/>
    <w:rsid w:val="00BC69ED"/>
    <w:rsid w:val="00BD61A9"/>
    <w:rsid w:val="00BE685D"/>
    <w:rsid w:val="00BE7445"/>
    <w:rsid w:val="00BF0FC9"/>
    <w:rsid w:val="00BF264C"/>
    <w:rsid w:val="00C0699C"/>
    <w:rsid w:val="00C07654"/>
    <w:rsid w:val="00C10CCF"/>
    <w:rsid w:val="00C13F3B"/>
    <w:rsid w:val="00C16096"/>
    <w:rsid w:val="00C306A8"/>
    <w:rsid w:val="00C424AC"/>
    <w:rsid w:val="00C451C9"/>
    <w:rsid w:val="00C47CDE"/>
    <w:rsid w:val="00C52236"/>
    <w:rsid w:val="00C52993"/>
    <w:rsid w:val="00C52AF5"/>
    <w:rsid w:val="00C531C6"/>
    <w:rsid w:val="00C63E1A"/>
    <w:rsid w:val="00C65624"/>
    <w:rsid w:val="00C67DB3"/>
    <w:rsid w:val="00C728BE"/>
    <w:rsid w:val="00C748B5"/>
    <w:rsid w:val="00C774E8"/>
    <w:rsid w:val="00C80221"/>
    <w:rsid w:val="00C84DCF"/>
    <w:rsid w:val="00C90732"/>
    <w:rsid w:val="00C90EC7"/>
    <w:rsid w:val="00C9137C"/>
    <w:rsid w:val="00C92268"/>
    <w:rsid w:val="00C93536"/>
    <w:rsid w:val="00C93695"/>
    <w:rsid w:val="00CA3974"/>
    <w:rsid w:val="00CA3F51"/>
    <w:rsid w:val="00CB14DD"/>
    <w:rsid w:val="00CB3CFC"/>
    <w:rsid w:val="00CC1B46"/>
    <w:rsid w:val="00CD13EF"/>
    <w:rsid w:val="00CD3729"/>
    <w:rsid w:val="00CD3DDE"/>
    <w:rsid w:val="00CE2CB3"/>
    <w:rsid w:val="00CE6A37"/>
    <w:rsid w:val="00CF0A9E"/>
    <w:rsid w:val="00CF2B95"/>
    <w:rsid w:val="00D017EA"/>
    <w:rsid w:val="00D03B64"/>
    <w:rsid w:val="00D07BB7"/>
    <w:rsid w:val="00D138C9"/>
    <w:rsid w:val="00D15E8A"/>
    <w:rsid w:val="00D2030E"/>
    <w:rsid w:val="00D22085"/>
    <w:rsid w:val="00D313DE"/>
    <w:rsid w:val="00D31AB7"/>
    <w:rsid w:val="00D40411"/>
    <w:rsid w:val="00D4430D"/>
    <w:rsid w:val="00D44E3D"/>
    <w:rsid w:val="00D466AB"/>
    <w:rsid w:val="00D56131"/>
    <w:rsid w:val="00D62958"/>
    <w:rsid w:val="00D705D6"/>
    <w:rsid w:val="00D83B88"/>
    <w:rsid w:val="00D924ED"/>
    <w:rsid w:val="00D92804"/>
    <w:rsid w:val="00D94C5B"/>
    <w:rsid w:val="00D97770"/>
    <w:rsid w:val="00DA3622"/>
    <w:rsid w:val="00DA39FD"/>
    <w:rsid w:val="00DA7A89"/>
    <w:rsid w:val="00DB4C4F"/>
    <w:rsid w:val="00DD07F2"/>
    <w:rsid w:val="00DD66D6"/>
    <w:rsid w:val="00DD6875"/>
    <w:rsid w:val="00DE383F"/>
    <w:rsid w:val="00DF1C6D"/>
    <w:rsid w:val="00DF23B7"/>
    <w:rsid w:val="00DF4D54"/>
    <w:rsid w:val="00E15CEC"/>
    <w:rsid w:val="00E16911"/>
    <w:rsid w:val="00E23C88"/>
    <w:rsid w:val="00E31170"/>
    <w:rsid w:val="00E3592A"/>
    <w:rsid w:val="00E36B44"/>
    <w:rsid w:val="00E37222"/>
    <w:rsid w:val="00E40455"/>
    <w:rsid w:val="00E54F4C"/>
    <w:rsid w:val="00E56F97"/>
    <w:rsid w:val="00E6421E"/>
    <w:rsid w:val="00E65C90"/>
    <w:rsid w:val="00E67A75"/>
    <w:rsid w:val="00E67E81"/>
    <w:rsid w:val="00E840E7"/>
    <w:rsid w:val="00E84C84"/>
    <w:rsid w:val="00E86162"/>
    <w:rsid w:val="00E90FEF"/>
    <w:rsid w:val="00E95C39"/>
    <w:rsid w:val="00E97761"/>
    <w:rsid w:val="00EA2E53"/>
    <w:rsid w:val="00EB092F"/>
    <w:rsid w:val="00EB1898"/>
    <w:rsid w:val="00EB2DBE"/>
    <w:rsid w:val="00EB4EA5"/>
    <w:rsid w:val="00EC002E"/>
    <w:rsid w:val="00EC0BF6"/>
    <w:rsid w:val="00ED0F44"/>
    <w:rsid w:val="00ED273E"/>
    <w:rsid w:val="00ED2A0B"/>
    <w:rsid w:val="00ED5545"/>
    <w:rsid w:val="00EE10E6"/>
    <w:rsid w:val="00EF1FAF"/>
    <w:rsid w:val="00EF4C05"/>
    <w:rsid w:val="00EF5A92"/>
    <w:rsid w:val="00F00666"/>
    <w:rsid w:val="00F024E4"/>
    <w:rsid w:val="00F027F2"/>
    <w:rsid w:val="00F02D84"/>
    <w:rsid w:val="00F15244"/>
    <w:rsid w:val="00F22875"/>
    <w:rsid w:val="00F2437B"/>
    <w:rsid w:val="00F24A08"/>
    <w:rsid w:val="00F27258"/>
    <w:rsid w:val="00F3266A"/>
    <w:rsid w:val="00F4034F"/>
    <w:rsid w:val="00F5193E"/>
    <w:rsid w:val="00F61666"/>
    <w:rsid w:val="00F62736"/>
    <w:rsid w:val="00F660E3"/>
    <w:rsid w:val="00F66535"/>
    <w:rsid w:val="00F76710"/>
    <w:rsid w:val="00F7788C"/>
    <w:rsid w:val="00F81589"/>
    <w:rsid w:val="00F85DA5"/>
    <w:rsid w:val="00F908E8"/>
    <w:rsid w:val="00F937F4"/>
    <w:rsid w:val="00F95B48"/>
    <w:rsid w:val="00F95ED4"/>
    <w:rsid w:val="00FA1868"/>
    <w:rsid w:val="00FA49BB"/>
    <w:rsid w:val="00FB220D"/>
    <w:rsid w:val="00FB2259"/>
    <w:rsid w:val="00FB5D39"/>
    <w:rsid w:val="00FB68BE"/>
    <w:rsid w:val="00FC324D"/>
    <w:rsid w:val="00FD7647"/>
    <w:rsid w:val="00FE29B6"/>
    <w:rsid w:val="00FF13DF"/>
    <w:rsid w:val="00FF1DDB"/>
    <w:rsid w:val="00FF2729"/>
    <w:rsid w:val="00FF31FB"/>
    <w:rsid w:val="04C6560F"/>
    <w:rsid w:val="14A8D90F"/>
    <w:rsid w:val="3BB035EB"/>
    <w:rsid w:val="46640AF7"/>
    <w:rsid w:val="68330E65"/>
    <w:rsid w:val="73071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81FD4"/>
  <w15:chartTrackingRefBased/>
  <w15:docId w15:val="{27065742-6249-4E86-872D-A5928E96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3578"/>
    <w:pPr>
      <w:spacing w:line="288" w:lineRule="auto"/>
      <w:jc w:val="both"/>
    </w:pPr>
    <w:rPr>
      <w:sz w:val="20"/>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143EA"/>
    <w:pPr>
      <w:tabs>
        <w:tab w:val="center" w:pos="4680"/>
        <w:tab w:val="right" w:pos="9360"/>
      </w:tabs>
    </w:pPr>
  </w:style>
  <w:style w:type="character" w:customStyle="1" w:styleId="GlavaZnak">
    <w:name w:val="Glava Znak"/>
    <w:basedOn w:val="Privzetapisavaodstavka"/>
    <w:link w:val="Glava"/>
    <w:uiPriority w:val="99"/>
    <w:rsid w:val="003143EA"/>
  </w:style>
  <w:style w:type="paragraph" w:styleId="Noga">
    <w:name w:val="footer"/>
    <w:basedOn w:val="Navaden"/>
    <w:link w:val="NogaZnak"/>
    <w:uiPriority w:val="99"/>
    <w:unhideWhenUsed/>
    <w:rsid w:val="003143EA"/>
    <w:pPr>
      <w:tabs>
        <w:tab w:val="center" w:pos="4680"/>
        <w:tab w:val="right" w:pos="9360"/>
      </w:tabs>
    </w:pPr>
  </w:style>
  <w:style w:type="character" w:customStyle="1" w:styleId="NogaZnak">
    <w:name w:val="Noga Znak"/>
    <w:basedOn w:val="Privzetapisavaodstavka"/>
    <w:link w:val="Noga"/>
    <w:uiPriority w:val="99"/>
    <w:rsid w:val="003143EA"/>
  </w:style>
  <w:style w:type="table" w:styleId="Tabelamrea">
    <w:name w:val="Table Grid"/>
    <w:basedOn w:val="Navadnatabela"/>
    <w:uiPriority w:val="39"/>
    <w:rsid w:val="00314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3143EA"/>
    <w:rPr>
      <w:color w:val="718FC8" w:themeColor="hyperlink"/>
      <w:u w:val="single"/>
    </w:rPr>
  </w:style>
  <w:style w:type="character" w:styleId="Nerazreenaomemba">
    <w:name w:val="Unresolved Mention"/>
    <w:basedOn w:val="Privzetapisavaodstavka"/>
    <w:uiPriority w:val="99"/>
    <w:semiHidden/>
    <w:unhideWhenUsed/>
    <w:rsid w:val="003143EA"/>
    <w:rPr>
      <w:color w:val="605E5C"/>
      <w:shd w:val="clear" w:color="auto" w:fill="E1DFDD"/>
    </w:rPr>
  </w:style>
  <w:style w:type="character" w:styleId="SledenaHiperpovezava">
    <w:name w:val="FollowedHyperlink"/>
    <w:basedOn w:val="Privzetapisavaodstavka"/>
    <w:uiPriority w:val="99"/>
    <w:semiHidden/>
    <w:unhideWhenUsed/>
    <w:rsid w:val="00937752"/>
    <w:rPr>
      <w:color w:val="A8CF45" w:themeColor="followedHyperlink"/>
      <w:u w:val="single"/>
    </w:rPr>
  </w:style>
  <w:style w:type="paragraph" w:styleId="Navadensplet">
    <w:name w:val="Normal (Web)"/>
    <w:basedOn w:val="Navaden"/>
    <w:uiPriority w:val="99"/>
    <w:unhideWhenUsed/>
    <w:rsid w:val="00B108A3"/>
    <w:pPr>
      <w:spacing w:before="100" w:beforeAutospacing="1" w:after="100" w:afterAutospacing="1"/>
    </w:pPr>
    <w:rPr>
      <w:rFonts w:ascii="Times New Roman" w:eastAsia="Times New Roman" w:hAnsi="Times New Roman" w:cs="Times New Roman"/>
      <w:lang w:eastAsia="en-GB"/>
    </w:rPr>
  </w:style>
  <w:style w:type="paragraph" w:styleId="Odstavekseznama">
    <w:name w:val="List Paragraph"/>
    <w:basedOn w:val="Navaden"/>
    <w:uiPriority w:val="34"/>
    <w:qFormat/>
    <w:rsid w:val="00A04AF1"/>
    <w:pPr>
      <w:ind w:left="720"/>
      <w:contextualSpacing/>
    </w:pPr>
  </w:style>
  <w:style w:type="character" w:styleId="tevilkastrani">
    <w:name w:val="page number"/>
    <w:basedOn w:val="Privzetapisavaodstavka"/>
    <w:uiPriority w:val="99"/>
    <w:semiHidden/>
    <w:unhideWhenUsed/>
    <w:rsid w:val="006F6ECC"/>
  </w:style>
  <w:style w:type="character" w:styleId="Poudarek">
    <w:name w:val="Emphasis"/>
    <w:basedOn w:val="Privzetapisavaodstavka"/>
    <w:uiPriority w:val="20"/>
    <w:qFormat/>
    <w:rsid w:val="00B93867"/>
    <w:rPr>
      <w:i/>
      <w:iCs/>
    </w:rPr>
  </w:style>
  <w:style w:type="paragraph" w:customStyle="1" w:styleId="paragraph">
    <w:name w:val="paragraph"/>
    <w:basedOn w:val="Navaden"/>
    <w:rsid w:val="00234452"/>
    <w:pPr>
      <w:spacing w:before="100" w:beforeAutospacing="1" w:after="100" w:afterAutospacing="1" w:line="240" w:lineRule="auto"/>
      <w:jc w:val="left"/>
    </w:pPr>
    <w:rPr>
      <w:rFonts w:ascii="Times New Roman" w:eastAsia="Times New Roman" w:hAnsi="Times New Roman" w:cs="Times New Roman"/>
      <w:sz w:val="24"/>
      <w:lang w:eastAsia="sl-SI"/>
    </w:rPr>
  </w:style>
  <w:style w:type="character" w:customStyle="1" w:styleId="normaltextrun">
    <w:name w:val="normaltextrun"/>
    <w:basedOn w:val="Privzetapisavaodstavka"/>
    <w:rsid w:val="00234452"/>
  </w:style>
  <w:style w:type="character" w:customStyle="1" w:styleId="eop">
    <w:name w:val="eop"/>
    <w:basedOn w:val="Privzetapisavaodstavka"/>
    <w:rsid w:val="00234452"/>
  </w:style>
  <w:style w:type="character" w:styleId="Krepko">
    <w:name w:val="Strong"/>
    <w:basedOn w:val="Privzetapisavaodstavka"/>
    <w:uiPriority w:val="22"/>
    <w:qFormat/>
    <w:rsid w:val="00876595"/>
    <w:rPr>
      <w:b/>
      <w:bCs/>
    </w:rPr>
  </w:style>
  <w:style w:type="paragraph" w:customStyle="1" w:styleId="Default">
    <w:name w:val="Default"/>
    <w:rsid w:val="006611A2"/>
    <w:pPr>
      <w:autoSpaceDE w:val="0"/>
      <w:autoSpaceDN w:val="0"/>
      <w:adjustRightInd w:val="0"/>
    </w:pPr>
    <w:rPr>
      <w:rFonts w:ascii="Open Sans" w:hAnsi="Open Sans" w:cs="Open Sans"/>
      <w:color w:val="000000"/>
      <w:lang w:val="sl-SI"/>
    </w:rPr>
  </w:style>
  <w:style w:type="paragraph" w:customStyle="1" w:styleId="isselectedend">
    <w:name w:val="isselectedend"/>
    <w:basedOn w:val="Navaden"/>
    <w:rsid w:val="00836F05"/>
    <w:pPr>
      <w:spacing w:before="100" w:beforeAutospacing="1" w:after="100" w:afterAutospacing="1" w:line="240" w:lineRule="auto"/>
      <w:jc w:val="left"/>
    </w:pPr>
    <w:rPr>
      <w:rFonts w:ascii="Times New Roman" w:eastAsia="Times New Roman" w:hAnsi="Times New Roman" w:cs="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61515">
      <w:bodyDiv w:val="1"/>
      <w:marLeft w:val="0"/>
      <w:marRight w:val="0"/>
      <w:marTop w:val="0"/>
      <w:marBottom w:val="0"/>
      <w:divBdr>
        <w:top w:val="none" w:sz="0" w:space="0" w:color="auto"/>
        <w:left w:val="none" w:sz="0" w:space="0" w:color="auto"/>
        <w:bottom w:val="none" w:sz="0" w:space="0" w:color="auto"/>
        <w:right w:val="none" w:sz="0" w:space="0" w:color="auto"/>
      </w:divBdr>
    </w:div>
    <w:div w:id="827939782">
      <w:bodyDiv w:val="1"/>
      <w:marLeft w:val="0"/>
      <w:marRight w:val="0"/>
      <w:marTop w:val="0"/>
      <w:marBottom w:val="0"/>
      <w:divBdr>
        <w:top w:val="none" w:sz="0" w:space="0" w:color="auto"/>
        <w:left w:val="none" w:sz="0" w:space="0" w:color="auto"/>
        <w:bottom w:val="none" w:sz="0" w:space="0" w:color="auto"/>
        <w:right w:val="none" w:sz="0" w:space="0" w:color="auto"/>
      </w:divBdr>
    </w:div>
    <w:div w:id="1372071561">
      <w:bodyDiv w:val="1"/>
      <w:marLeft w:val="0"/>
      <w:marRight w:val="0"/>
      <w:marTop w:val="0"/>
      <w:marBottom w:val="0"/>
      <w:divBdr>
        <w:top w:val="none" w:sz="0" w:space="0" w:color="auto"/>
        <w:left w:val="none" w:sz="0" w:space="0" w:color="auto"/>
        <w:bottom w:val="none" w:sz="0" w:space="0" w:color="auto"/>
        <w:right w:val="none" w:sz="0" w:space="0" w:color="auto"/>
      </w:divBdr>
    </w:div>
    <w:div w:id="1536503197">
      <w:bodyDiv w:val="1"/>
      <w:marLeft w:val="0"/>
      <w:marRight w:val="0"/>
      <w:marTop w:val="0"/>
      <w:marBottom w:val="0"/>
      <w:divBdr>
        <w:top w:val="none" w:sz="0" w:space="0" w:color="auto"/>
        <w:left w:val="none" w:sz="0" w:space="0" w:color="auto"/>
        <w:bottom w:val="none" w:sz="0" w:space="0" w:color="auto"/>
        <w:right w:val="none" w:sz="0" w:space="0" w:color="auto"/>
      </w:divBdr>
    </w:div>
    <w:div w:id="21344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orobajk.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20Vajde\Downloads\Dopis_RRA_horizontalno.dotx" TargetMode="External"/></Relationships>
</file>

<file path=word/theme/theme1.xml><?xml version="1.0" encoding="utf-8"?>
<a:theme xmlns:a="http://schemas.openxmlformats.org/drawingml/2006/main" name="Office Theme">
  <a:themeElements>
    <a:clrScheme name="RRA Koroska">
      <a:dk1>
        <a:sysClr val="windowText" lastClr="000000"/>
      </a:dk1>
      <a:lt1>
        <a:sysClr val="window" lastClr="FFFFFF"/>
      </a:lt1>
      <a:dk2>
        <a:srgbClr val="757070"/>
      </a:dk2>
      <a:lt2>
        <a:srgbClr val="E7E6E6"/>
      </a:lt2>
      <a:accent1>
        <a:srgbClr val="000000"/>
      </a:accent1>
      <a:accent2>
        <a:srgbClr val="718FC8"/>
      </a:accent2>
      <a:accent3>
        <a:srgbClr val="A8CF45"/>
      </a:accent3>
      <a:accent4>
        <a:srgbClr val="FFF212"/>
      </a:accent4>
      <a:accent5>
        <a:srgbClr val="AEABAB"/>
      </a:accent5>
      <a:accent6>
        <a:srgbClr val="757070"/>
      </a:accent6>
      <a:hlink>
        <a:srgbClr val="718FC8"/>
      </a:hlink>
      <a:folHlink>
        <a:srgbClr val="A8CF45"/>
      </a:folHlink>
    </a:clrScheme>
    <a:fontScheme name="RRA Koroska">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4b4ca0-f170-4e30-98a2-2c513b89ed1f">
      <Terms xmlns="http://schemas.microsoft.com/office/infopath/2007/PartnerControls"/>
    </lcf76f155ced4ddcb4097134ff3c332f>
    <TaxCatchAll xmlns="8f95087f-38bf-43ad-bf6e-4d76814045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FC3F21ABC81C841A3696F80BD70E098" ma:contentTypeVersion="17" ma:contentTypeDescription="Ustvari nov dokument." ma:contentTypeScope="" ma:versionID="c6f9e2edf8c650af5439df79ae124cea">
  <xsd:schema xmlns:xsd="http://www.w3.org/2001/XMLSchema" xmlns:xs="http://www.w3.org/2001/XMLSchema" xmlns:p="http://schemas.microsoft.com/office/2006/metadata/properties" xmlns:ns2="134b4ca0-f170-4e30-98a2-2c513b89ed1f" xmlns:ns3="8f95087f-38bf-43ad-bf6e-4d76814045a6" targetNamespace="http://schemas.microsoft.com/office/2006/metadata/properties" ma:root="true" ma:fieldsID="9b4f34e9a29397d291d2512307cc46e3" ns2:_="" ns3:_="">
    <xsd:import namespace="134b4ca0-f170-4e30-98a2-2c513b89ed1f"/>
    <xsd:import namespace="8f95087f-38bf-43ad-bf6e-4d76814045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b4ca0-f170-4e30-98a2-2c513b89e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d90bdafd-232a-4180-8d9b-794c8529d7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95087f-38bf-43ad-bf6e-4d76814045a6"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element name="TaxCatchAll" ma:index="15" nillable="true" ma:displayName="Taxonomy Catch All Column" ma:hidden="true" ma:list="{1d9b627e-f2de-4abc-9ada-b3f57ac66a3c}" ma:internalName="TaxCatchAll" ma:showField="CatchAllData" ma:web="8f95087f-38bf-43ad-bf6e-4d76814045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B4642-8A08-4CA6-B77E-0830F8530DDA}">
  <ds:schemaRefs>
    <ds:schemaRef ds:uri="http://schemas.microsoft.com/office/2006/metadata/properties"/>
    <ds:schemaRef ds:uri="http://schemas.microsoft.com/office/infopath/2007/PartnerControls"/>
    <ds:schemaRef ds:uri="134b4ca0-f170-4e30-98a2-2c513b89ed1f"/>
    <ds:schemaRef ds:uri="8f95087f-38bf-43ad-bf6e-4d76814045a6"/>
  </ds:schemaRefs>
</ds:datastoreItem>
</file>

<file path=customXml/itemProps2.xml><?xml version="1.0" encoding="utf-8"?>
<ds:datastoreItem xmlns:ds="http://schemas.openxmlformats.org/officeDocument/2006/customXml" ds:itemID="{57508681-E410-407F-BE00-FE7E02420DDB}">
  <ds:schemaRefs>
    <ds:schemaRef ds:uri="http://schemas.microsoft.com/sharepoint/v3/contenttype/forms"/>
  </ds:schemaRefs>
</ds:datastoreItem>
</file>

<file path=customXml/itemProps3.xml><?xml version="1.0" encoding="utf-8"?>
<ds:datastoreItem xmlns:ds="http://schemas.openxmlformats.org/officeDocument/2006/customXml" ds:itemID="{39514720-8E7A-4AF9-A81F-DBD9460AF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b4ca0-f170-4e30-98a2-2c513b89ed1f"/>
    <ds:schemaRef ds:uri="8f95087f-38bf-43ad-bf6e-4d7681404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B69D2E-2BB1-2347-94DD-165E01FC8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Dopis_RRA_horizontalno</Template>
  <TotalTime>31</TotalTime>
  <Pages>3</Pages>
  <Words>1353</Words>
  <Characters>7716</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Vajde</dc:creator>
  <cp:keywords/>
  <dc:description/>
  <cp:lastModifiedBy>Anja Vajde</cp:lastModifiedBy>
  <cp:revision>7</cp:revision>
  <cp:lastPrinted>2025-11-26T12:48:00Z</cp:lastPrinted>
  <dcterms:created xsi:type="dcterms:W3CDTF">2026-10-05T07:28:00Z</dcterms:created>
  <dcterms:modified xsi:type="dcterms:W3CDTF">2026-10-05T12:03:00Z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0x0101006FC3F21ABC81C841A3696F80BD70E098</vt:lpwstr>
  </property>
  <property fmtid="{D5CDD505-2E9C-101B-9397-08002B2CF9AE}" pid="3" name="MediaServiceImageTags">
    <vt:lpwstr/>
  </property>
</Properties>
</file>